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5F" w:rsidRPr="0054616D" w:rsidRDefault="00FF6A2D" w:rsidP="0054616D">
      <w:pPr>
        <w:spacing w:line="360" w:lineRule="auto"/>
        <w:ind w:right="-1791" w:hanging="1701"/>
        <w:jc w:val="center"/>
        <w:rPr>
          <w:sz w:val="20"/>
        </w:rPr>
      </w:pPr>
      <w:r w:rsidRPr="0054616D">
        <w:rPr>
          <w:sz w:val="20"/>
        </w:rPr>
        <w:t>МИНИСТЕРСТВО ВЫСШЕГО И</w:t>
      </w:r>
      <w:r w:rsidR="0094513C" w:rsidRPr="0054616D">
        <w:rPr>
          <w:sz w:val="20"/>
        </w:rPr>
        <w:t xml:space="preserve"> СРЕДНЕГО СПЕЦИАЛЬНОГО ОБРАЗОВАНИЯ РСФСР</w:t>
      </w:r>
    </w:p>
    <w:p w:rsidR="00FF6A2D" w:rsidRPr="0054616D" w:rsidRDefault="00FF6A2D" w:rsidP="0054616D">
      <w:pPr>
        <w:spacing w:line="360" w:lineRule="auto"/>
        <w:ind w:right="-1791" w:hanging="1701"/>
        <w:jc w:val="center"/>
        <w:rPr>
          <w:sz w:val="20"/>
        </w:rPr>
      </w:pPr>
      <w:r w:rsidRPr="0054616D">
        <w:rPr>
          <w:sz w:val="20"/>
        </w:rPr>
        <w:t>ЛЕНИНГРАДСКИ</w:t>
      </w:r>
      <w:r w:rsidR="0054616D">
        <w:rPr>
          <w:sz w:val="20"/>
        </w:rPr>
        <w:t>Й</w:t>
      </w:r>
      <w:r w:rsidRPr="0054616D">
        <w:rPr>
          <w:sz w:val="20"/>
        </w:rPr>
        <w:t xml:space="preserve"> ОРДЕНА Л</w:t>
      </w:r>
      <w:r w:rsidR="0094513C" w:rsidRPr="0054616D">
        <w:rPr>
          <w:sz w:val="20"/>
        </w:rPr>
        <w:t>ЕНИНА ГОСУДАРСТВЕННЫЙ УНИВЕРСИТЕТ</w:t>
      </w:r>
    </w:p>
    <w:p w:rsidR="0082495F" w:rsidRPr="0054616D" w:rsidRDefault="0094513C" w:rsidP="0054616D">
      <w:pPr>
        <w:spacing w:line="360" w:lineRule="auto"/>
        <w:ind w:left="-1701" w:right="-1791"/>
        <w:jc w:val="center"/>
        <w:rPr>
          <w:sz w:val="20"/>
        </w:rPr>
      </w:pPr>
      <w:r w:rsidRPr="0054616D">
        <w:rPr>
          <w:sz w:val="20"/>
        </w:rPr>
        <w:t>ИМЕНИ А.</w:t>
      </w:r>
      <w:r w:rsidR="00FF6A2D" w:rsidRPr="0054616D">
        <w:rPr>
          <w:sz w:val="20"/>
        </w:rPr>
        <w:t> </w:t>
      </w:r>
      <w:r w:rsidRPr="0054616D">
        <w:rPr>
          <w:sz w:val="20"/>
        </w:rPr>
        <w:t>А. ЖДАНОВА</w:t>
      </w:r>
    </w:p>
    <w:p w:rsidR="00FF6A2D" w:rsidRPr="00EC4C90" w:rsidRDefault="00FF6A2D" w:rsidP="0054616D">
      <w:pPr>
        <w:spacing w:line="360" w:lineRule="auto"/>
        <w:jc w:val="center"/>
      </w:pPr>
    </w:p>
    <w:p w:rsidR="00FF6A2D" w:rsidRPr="00EC4C90" w:rsidRDefault="00FF6A2D" w:rsidP="0054616D">
      <w:pPr>
        <w:spacing w:line="360" w:lineRule="auto"/>
        <w:jc w:val="center"/>
      </w:pPr>
    </w:p>
    <w:p w:rsidR="00FF6A2D" w:rsidRPr="00EC4C90" w:rsidRDefault="00FF6A2D" w:rsidP="0054616D">
      <w:pPr>
        <w:spacing w:line="360" w:lineRule="auto"/>
        <w:jc w:val="center"/>
      </w:pPr>
    </w:p>
    <w:p w:rsidR="00FF6A2D" w:rsidRPr="00EC4C90" w:rsidRDefault="00FF6A2D" w:rsidP="0054616D">
      <w:pPr>
        <w:spacing w:line="360" w:lineRule="auto"/>
        <w:jc w:val="center"/>
      </w:pPr>
    </w:p>
    <w:p w:rsidR="00FF6A2D" w:rsidRPr="00EC4C90" w:rsidRDefault="00FF6A2D" w:rsidP="0054616D">
      <w:pPr>
        <w:spacing w:line="360" w:lineRule="auto"/>
        <w:jc w:val="center"/>
      </w:pPr>
    </w:p>
    <w:p w:rsidR="00FF6A2D" w:rsidRPr="00EC4C90" w:rsidRDefault="00FF6A2D" w:rsidP="0054616D">
      <w:pPr>
        <w:spacing w:line="360" w:lineRule="auto"/>
        <w:jc w:val="center"/>
      </w:pPr>
    </w:p>
    <w:p w:rsidR="00FF6A2D" w:rsidRPr="00EC4C90" w:rsidRDefault="00FF6A2D" w:rsidP="0054616D">
      <w:pPr>
        <w:spacing w:line="360" w:lineRule="auto"/>
        <w:jc w:val="center"/>
      </w:pPr>
    </w:p>
    <w:p w:rsidR="00FF6A2D" w:rsidRPr="0054616D" w:rsidRDefault="00FF6A2D" w:rsidP="0054616D">
      <w:pPr>
        <w:spacing w:line="360" w:lineRule="auto"/>
        <w:jc w:val="center"/>
        <w:rPr>
          <w:b/>
        </w:rPr>
      </w:pPr>
    </w:p>
    <w:p w:rsidR="00FF6A2D" w:rsidRPr="0054616D" w:rsidRDefault="00FF6A2D" w:rsidP="0054616D">
      <w:pPr>
        <w:spacing w:line="360" w:lineRule="auto"/>
        <w:jc w:val="center"/>
        <w:rPr>
          <w:b/>
        </w:rPr>
      </w:pPr>
    </w:p>
    <w:p w:rsidR="0082495F" w:rsidRPr="0054616D" w:rsidRDefault="0094513C" w:rsidP="0054616D">
      <w:pPr>
        <w:spacing w:line="360" w:lineRule="auto"/>
        <w:jc w:val="center"/>
        <w:rPr>
          <w:b/>
          <w:sz w:val="28"/>
        </w:rPr>
      </w:pPr>
      <w:r w:rsidRPr="0054616D">
        <w:rPr>
          <w:b/>
          <w:sz w:val="28"/>
        </w:rPr>
        <w:t>РУДЕНКО Ю.</w:t>
      </w:r>
      <w:r w:rsidR="00FF6A2D" w:rsidRPr="0054616D">
        <w:rPr>
          <w:b/>
          <w:sz w:val="28"/>
        </w:rPr>
        <w:t> </w:t>
      </w:r>
      <w:r w:rsidRPr="0054616D">
        <w:rPr>
          <w:b/>
          <w:sz w:val="28"/>
        </w:rPr>
        <w:t>К.</w:t>
      </w:r>
    </w:p>
    <w:p w:rsidR="00FF6A2D" w:rsidRPr="0054616D" w:rsidRDefault="00FF6A2D" w:rsidP="0054616D">
      <w:pPr>
        <w:spacing w:line="360" w:lineRule="auto"/>
        <w:jc w:val="center"/>
        <w:rPr>
          <w:b/>
          <w:sz w:val="28"/>
        </w:rPr>
      </w:pPr>
    </w:p>
    <w:p w:rsidR="00FF6A2D" w:rsidRPr="0054616D" w:rsidRDefault="00FF6A2D" w:rsidP="0054616D">
      <w:pPr>
        <w:spacing w:line="360" w:lineRule="auto"/>
        <w:jc w:val="center"/>
        <w:rPr>
          <w:b/>
          <w:sz w:val="28"/>
        </w:rPr>
      </w:pPr>
    </w:p>
    <w:p w:rsidR="00FF6A2D" w:rsidRPr="0054616D" w:rsidRDefault="0094513C" w:rsidP="0054616D">
      <w:pPr>
        <w:spacing w:line="360" w:lineRule="auto"/>
        <w:jc w:val="center"/>
        <w:rPr>
          <w:b/>
          <w:sz w:val="28"/>
        </w:rPr>
      </w:pPr>
      <w:r w:rsidRPr="0054616D">
        <w:rPr>
          <w:b/>
          <w:sz w:val="28"/>
        </w:rPr>
        <w:t>Н.</w:t>
      </w:r>
      <w:r w:rsidR="00FF6A2D" w:rsidRPr="0054616D">
        <w:rPr>
          <w:b/>
          <w:sz w:val="28"/>
        </w:rPr>
        <w:t> </w:t>
      </w:r>
      <w:r w:rsidRPr="0054616D">
        <w:rPr>
          <w:b/>
          <w:sz w:val="28"/>
        </w:rPr>
        <w:t xml:space="preserve">Г.ЧЕРНЫШЕВСКИЙ </w:t>
      </w:r>
      <w:r w:rsidR="00FF6A2D" w:rsidRPr="0054616D">
        <w:rPr>
          <w:b/>
          <w:sz w:val="28"/>
        </w:rPr>
        <w:t>КАК</w:t>
      </w:r>
      <w:r w:rsidRPr="0054616D">
        <w:rPr>
          <w:b/>
          <w:sz w:val="28"/>
        </w:rPr>
        <w:t xml:space="preserve"> ХУДОЖНИК</w:t>
      </w:r>
    </w:p>
    <w:p w:rsidR="0082495F" w:rsidRPr="0054616D" w:rsidRDefault="0094513C" w:rsidP="0054616D">
      <w:pPr>
        <w:spacing w:line="360" w:lineRule="auto"/>
        <w:jc w:val="center"/>
        <w:rPr>
          <w:b/>
          <w:sz w:val="28"/>
        </w:rPr>
      </w:pPr>
      <w:proofErr w:type="gramStart"/>
      <w:r w:rsidRPr="0054616D">
        <w:rPr>
          <w:b/>
          <w:sz w:val="28"/>
        </w:rPr>
        <w:t xml:space="preserve">(ЮНОШЕСКИЕ </w:t>
      </w:r>
      <w:r w:rsidR="00FF6A2D" w:rsidRPr="0054616D">
        <w:rPr>
          <w:b/>
          <w:sz w:val="28"/>
        </w:rPr>
        <w:t>ПРОИЗВЕДЕНИЯ.</w:t>
      </w:r>
      <w:proofErr w:type="gramEnd"/>
      <w:r w:rsidR="00FF6A2D" w:rsidRPr="0054616D">
        <w:rPr>
          <w:b/>
          <w:sz w:val="28"/>
        </w:rPr>
        <w:t xml:space="preserve"> </w:t>
      </w:r>
      <w:proofErr w:type="gramStart"/>
      <w:r w:rsidR="00FF6A2D" w:rsidRPr="0054616D">
        <w:rPr>
          <w:b/>
          <w:sz w:val="28"/>
        </w:rPr>
        <w:t xml:space="preserve">РОМАН </w:t>
      </w:r>
      <w:r w:rsidR="00EC4C90" w:rsidRPr="0054616D">
        <w:rPr>
          <w:b/>
          <w:sz w:val="28"/>
        </w:rPr>
        <w:t>«</w:t>
      </w:r>
      <w:r w:rsidRPr="0054616D">
        <w:rPr>
          <w:b/>
          <w:sz w:val="28"/>
        </w:rPr>
        <w:t xml:space="preserve">ЧТО </w:t>
      </w:r>
      <w:r w:rsidR="00FF6A2D" w:rsidRPr="0054616D">
        <w:rPr>
          <w:b/>
          <w:sz w:val="28"/>
        </w:rPr>
        <w:t>ДЕЛАТЬ?</w:t>
      </w:r>
      <w:r w:rsidR="00EC4C90" w:rsidRPr="0054616D">
        <w:rPr>
          <w:b/>
          <w:sz w:val="28"/>
        </w:rPr>
        <w:t>»</w:t>
      </w:r>
      <w:r w:rsidRPr="0054616D">
        <w:rPr>
          <w:b/>
          <w:sz w:val="28"/>
        </w:rPr>
        <w:t>)</w:t>
      </w:r>
      <w:proofErr w:type="gramEnd"/>
    </w:p>
    <w:p w:rsidR="00FF6A2D" w:rsidRPr="00EC4C90" w:rsidRDefault="00FF6A2D" w:rsidP="0054616D">
      <w:pPr>
        <w:spacing w:line="360" w:lineRule="auto"/>
        <w:jc w:val="center"/>
      </w:pPr>
    </w:p>
    <w:p w:rsidR="00FF6A2D" w:rsidRPr="00EC4C90" w:rsidRDefault="0094513C" w:rsidP="0054616D">
      <w:pPr>
        <w:spacing w:line="360" w:lineRule="auto"/>
        <w:jc w:val="center"/>
      </w:pPr>
      <w:r w:rsidRPr="00EC4C90">
        <w:t xml:space="preserve">Автореферат диссертации на </w:t>
      </w:r>
      <w:r w:rsidR="00FF6A2D" w:rsidRPr="00EC4C90">
        <w:t>соискание</w:t>
      </w:r>
    </w:p>
    <w:p w:rsidR="0082495F" w:rsidRPr="00EC4C90" w:rsidRDefault="00FF6A2D" w:rsidP="0054616D">
      <w:pPr>
        <w:spacing w:line="360" w:lineRule="auto"/>
        <w:jc w:val="center"/>
      </w:pPr>
      <w:r w:rsidRPr="00EC4C90">
        <w:t xml:space="preserve">ученой степени </w:t>
      </w:r>
      <w:r w:rsidR="0094513C" w:rsidRPr="00EC4C90">
        <w:t>кандидата филологических наук</w:t>
      </w:r>
    </w:p>
    <w:p w:rsidR="00FF6A2D" w:rsidRPr="00EC4C90" w:rsidRDefault="00FF6A2D" w:rsidP="0054616D">
      <w:pPr>
        <w:spacing w:line="360" w:lineRule="auto"/>
        <w:jc w:val="center"/>
      </w:pPr>
    </w:p>
    <w:p w:rsidR="0082495F" w:rsidRPr="00EC4C90" w:rsidRDefault="00FF6A2D" w:rsidP="0054616D">
      <w:pPr>
        <w:spacing w:line="360" w:lineRule="auto"/>
        <w:jc w:val="center"/>
      </w:pPr>
      <w:r w:rsidRPr="00EC4C90">
        <w:t>(</w:t>
      </w:r>
      <w:r w:rsidR="0094513C" w:rsidRPr="00EC4C90">
        <w:t xml:space="preserve">10640 </w:t>
      </w:r>
      <w:r w:rsidRPr="00EC4C90">
        <w:t>—</w:t>
      </w:r>
      <w:r w:rsidR="0094513C" w:rsidRPr="00EC4C90">
        <w:t xml:space="preserve"> </w:t>
      </w:r>
      <w:r w:rsidRPr="00EC4C90">
        <w:t>русская литература)</w:t>
      </w:r>
    </w:p>
    <w:p w:rsidR="00FF6A2D" w:rsidRPr="00EC4C90" w:rsidRDefault="00FF6A2D" w:rsidP="0054616D">
      <w:pPr>
        <w:spacing w:line="360" w:lineRule="auto"/>
        <w:jc w:val="center"/>
      </w:pPr>
    </w:p>
    <w:p w:rsidR="00FF6A2D" w:rsidRPr="00EC4C90" w:rsidRDefault="00FF6A2D" w:rsidP="0054616D">
      <w:pPr>
        <w:spacing w:line="360" w:lineRule="auto"/>
        <w:jc w:val="center"/>
      </w:pPr>
    </w:p>
    <w:p w:rsidR="00FF6A2D" w:rsidRPr="00EC4C90" w:rsidRDefault="00FF6A2D" w:rsidP="0054616D">
      <w:pPr>
        <w:spacing w:line="360" w:lineRule="auto"/>
        <w:jc w:val="center"/>
      </w:pPr>
    </w:p>
    <w:p w:rsidR="00FF6A2D" w:rsidRPr="00EC4C90" w:rsidRDefault="00FF6A2D" w:rsidP="0054616D">
      <w:pPr>
        <w:spacing w:line="360" w:lineRule="auto"/>
        <w:jc w:val="center"/>
      </w:pPr>
    </w:p>
    <w:p w:rsidR="00FF6A2D" w:rsidRPr="00EC4C90" w:rsidRDefault="00FF6A2D" w:rsidP="0054616D">
      <w:pPr>
        <w:spacing w:line="360" w:lineRule="auto"/>
        <w:jc w:val="center"/>
      </w:pPr>
    </w:p>
    <w:p w:rsidR="00FF6A2D" w:rsidRPr="00EC4C90" w:rsidRDefault="00FF6A2D" w:rsidP="0054616D">
      <w:pPr>
        <w:spacing w:line="360" w:lineRule="auto"/>
        <w:jc w:val="center"/>
      </w:pPr>
    </w:p>
    <w:p w:rsidR="005C2160" w:rsidRDefault="0094513C" w:rsidP="0054616D">
      <w:pPr>
        <w:spacing w:line="360" w:lineRule="auto"/>
        <w:jc w:val="center"/>
      </w:pPr>
      <w:r w:rsidRPr="00EC4C90">
        <w:t>Ленинград</w:t>
      </w:r>
    </w:p>
    <w:p w:rsidR="00FF6A2D" w:rsidRPr="00EC4C90" w:rsidRDefault="0094513C" w:rsidP="0054616D">
      <w:pPr>
        <w:spacing w:line="360" w:lineRule="auto"/>
        <w:jc w:val="center"/>
      </w:pPr>
      <w:r w:rsidRPr="00EC4C90">
        <w:t>1971</w:t>
      </w:r>
    </w:p>
    <w:p w:rsidR="00FF6A2D" w:rsidRPr="00EC4C90" w:rsidRDefault="00FF6A2D" w:rsidP="00EC4C90">
      <w:pPr>
        <w:spacing w:line="360" w:lineRule="auto"/>
        <w:jc w:val="both"/>
      </w:pPr>
    </w:p>
    <w:p w:rsidR="00FF6A2D" w:rsidRPr="00EC4C90" w:rsidRDefault="00FF6A2D" w:rsidP="00EC4C90">
      <w:pPr>
        <w:spacing w:line="360" w:lineRule="auto"/>
        <w:jc w:val="both"/>
        <w:sectPr w:rsidR="00FF6A2D" w:rsidRPr="00EC4C90" w:rsidSect="00EC4C90">
          <w:endnotePr>
            <w:numFmt w:val="decimal"/>
          </w:endnotePr>
          <w:pgSz w:w="11907" w:h="16839" w:code="9"/>
          <w:pgMar w:top="1440" w:right="2880" w:bottom="1440" w:left="2880" w:header="0" w:footer="3" w:gutter="0"/>
          <w:pgNumType w:start="2"/>
          <w:cols w:space="720"/>
          <w:noEndnote/>
          <w:docGrid w:linePitch="360"/>
        </w:sectPr>
      </w:pPr>
    </w:p>
    <w:p w:rsidR="0082495F" w:rsidRPr="00EC4C90" w:rsidRDefault="0094513C" w:rsidP="00EC4C90">
      <w:pPr>
        <w:spacing w:line="360" w:lineRule="auto"/>
        <w:jc w:val="both"/>
      </w:pPr>
      <w:r w:rsidRPr="00EC4C90">
        <w:lastRenderedPageBreak/>
        <w:t>Работ</w:t>
      </w:r>
      <w:r w:rsidR="00FF6A2D" w:rsidRPr="00EC4C90">
        <w:t>а</w:t>
      </w:r>
      <w:r w:rsidRPr="00EC4C90">
        <w:t xml:space="preserve"> выполнена на кафедре русской литературы Ленинградского государс</w:t>
      </w:r>
      <w:r w:rsidR="00FF6A2D" w:rsidRPr="00EC4C90">
        <w:t>твенного университета имени А. А. Ж</w:t>
      </w:r>
      <w:r w:rsidRPr="00EC4C90">
        <w:t>данова.</w:t>
      </w:r>
    </w:p>
    <w:p w:rsidR="00FF6A2D" w:rsidRPr="00EC4C90" w:rsidRDefault="00FF6A2D" w:rsidP="00EC4C90">
      <w:pPr>
        <w:spacing w:line="360" w:lineRule="auto"/>
        <w:jc w:val="both"/>
      </w:pPr>
    </w:p>
    <w:p w:rsidR="0082495F" w:rsidRPr="00EC4C90" w:rsidRDefault="0094513C" w:rsidP="00EC4C90">
      <w:pPr>
        <w:spacing w:line="360" w:lineRule="auto"/>
        <w:jc w:val="both"/>
      </w:pPr>
      <w:r w:rsidRPr="00EC4C90">
        <w:t xml:space="preserve">Научный руководитель </w:t>
      </w:r>
      <w:r w:rsidR="00FF6A2D" w:rsidRPr="00EC4C90">
        <w:t>—</w:t>
      </w:r>
    </w:p>
    <w:p w:rsidR="0082495F" w:rsidRPr="00EC4C90" w:rsidRDefault="0094513C" w:rsidP="00EC4C90">
      <w:pPr>
        <w:spacing w:line="360" w:lineRule="auto"/>
        <w:jc w:val="both"/>
      </w:pPr>
      <w:r w:rsidRPr="00EC4C90">
        <w:t>доктор филологических наук, профессор Г.</w:t>
      </w:r>
      <w:r w:rsidR="00FF6A2D" w:rsidRPr="00EC4C90">
        <w:t> А. БЯЛЫ</w:t>
      </w:r>
      <w:r w:rsidRPr="00EC4C90">
        <w:t>Й</w:t>
      </w:r>
    </w:p>
    <w:p w:rsidR="00EC4C90" w:rsidRPr="00EC4C90" w:rsidRDefault="00EC4C90" w:rsidP="00EC4C90">
      <w:pPr>
        <w:spacing w:line="360" w:lineRule="auto"/>
        <w:jc w:val="both"/>
      </w:pPr>
    </w:p>
    <w:p w:rsidR="00FF6A2D" w:rsidRPr="00EC4C90" w:rsidRDefault="00FF6A2D" w:rsidP="00EC4C90">
      <w:pPr>
        <w:spacing w:line="360" w:lineRule="auto"/>
        <w:jc w:val="both"/>
      </w:pPr>
      <w:r w:rsidRPr="00EC4C90">
        <w:t>Официальные оппоненты</w:t>
      </w:r>
      <w:r w:rsidR="0094513C" w:rsidRPr="00EC4C90">
        <w:t xml:space="preserve">: </w:t>
      </w:r>
    </w:p>
    <w:p w:rsidR="0082495F" w:rsidRPr="00EC4C90" w:rsidRDefault="00FF6A2D" w:rsidP="00EC4C90">
      <w:pPr>
        <w:spacing w:line="360" w:lineRule="auto"/>
        <w:jc w:val="both"/>
      </w:pPr>
      <w:r w:rsidRPr="00EC4C90">
        <w:t>доктор филологических наук</w:t>
      </w:r>
      <w:r w:rsidRPr="00EC4C90">
        <w:tab/>
      </w:r>
      <w:r w:rsidRPr="00EC4C90">
        <w:tab/>
      </w:r>
      <w:r w:rsidR="0094513C" w:rsidRPr="00EC4C90">
        <w:t>Н.</w:t>
      </w:r>
      <w:r w:rsidRPr="00EC4C90">
        <w:t> </w:t>
      </w:r>
      <w:r w:rsidR="0094513C" w:rsidRPr="00EC4C90">
        <w:t>Н. СКАТОВ</w:t>
      </w:r>
    </w:p>
    <w:p w:rsidR="0082495F" w:rsidRPr="00EC4C90" w:rsidRDefault="0094513C" w:rsidP="00EC4C90">
      <w:pPr>
        <w:spacing w:line="360" w:lineRule="auto"/>
        <w:jc w:val="both"/>
      </w:pPr>
      <w:r w:rsidRPr="00EC4C90">
        <w:t>кандидат филологических наук</w:t>
      </w:r>
      <w:r w:rsidRPr="00EC4C90">
        <w:tab/>
      </w:r>
      <w:r w:rsidR="00EC4C90" w:rsidRPr="00EC4C90">
        <w:tab/>
      </w:r>
      <w:r w:rsidRPr="00EC4C90">
        <w:t>Л.</w:t>
      </w:r>
      <w:r w:rsidR="00FF6A2D" w:rsidRPr="00EC4C90">
        <w:t> </w:t>
      </w:r>
      <w:r w:rsidRPr="00EC4C90">
        <w:t>М. ЛОТМАН</w:t>
      </w:r>
    </w:p>
    <w:p w:rsidR="00FF6A2D" w:rsidRPr="00EC4C90" w:rsidRDefault="00FF6A2D" w:rsidP="00EC4C90">
      <w:pPr>
        <w:spacing w:line="360" w:lineRule="auto"/>
        <w:jc w:val="both"/>
      </w:pPr>
    </w:p>
    <w:p w:rsidR="0082495F" w:rsidRPr="00EC4C90" w:rsidRDefault="0094513C" w:rsidP="00EC4C90">
      <w:pPr>
        <w:spacing w:line="360" w:lineRule="auto"/>
        <w:jc w:val="both"/>
      </w:pPr>
      <w:r w:rsidRPr="00EC4C90">
        <w:t xml:space="preserve">Ведущее предприятие </w:t>
      </w:r>
      <w:r w:rsidR="00FF6A2D" w:rsidRPr="00EC4C90">
        <w:t>—</w:t>
      </w:r>
      <w:r w:rsidRPr="00EC4C90">
        <w:t xml:space="preserve"> кафедра русской литературы Саратовского государственного университета имени Н.</w:t>
      </w:r>
      <w:r w:rsidR="00FF6A2D" w:rsidRPr="00EC4C90">
        <w:t> Г.</w:t>
      </w:r>
      <w:r w:rsidRPr="00EC4C90">
        <w:t xml:space="preserve"> Чернышевского.</w:t>
      </w:r>
    </w:p>
    <w:p w:rsidR="00FF6A2D" w:rsidRPr="00EC4C90" w:rsidRDefault="00FF6A2D" w:rsidP="00EC4C90">
      <w:pPr>
        <w:spacing w:line="360" w:lineRule="auto"/>
        <w:jc w:val="both"/>
      </w:pPr>
    </w:p>
    <w:p w:rsidR="0082495F" w:rsidRPr="00EC4C90" w:rsidRDefault="0094513C" w:rsidP="00EC4C90">
      <w:pPr>
        <w:spacing w:line="360" w:lineRule="auto"/>
        <w:jc w:val="both"/>
      </w:pPr>
      <w:r w:rsidRPr="00EC4C90">
        <w:t xml:space="preserve">Автореферат разослан </w:t>
      </w:r>
      <w:r w:rsidR="00EC4C90">
        <w:t>«</w:t>
      </w:r>
      <w:r w:rsidRPr="00EC4C90">
        <w:tab/>
      </w:r>
      <w:r w:rsidR="00EC4C90">
        <w:t>»</w:t>
      </w:r>
      <w:r w:rsidRPr="00EC4C90">
        <w:tab/>
        <w:t>1971 г.</w:t>
      </w:r>
    </w:p>
    <w:p w:rsidR="00EC4C90" w:rsidRPr="00EC4C90" w:rsidRDefault="00EC4C90" w:rsidP="00EC4C90">
      <w:pPr>
        <w:spacing w:line="360" w:lineRule="auto"/>
        <w:jc w:val="both"/>
      </w:pPr>
    </w:p>
    <w:p w:rsidR="0082495F" w:rsidRPr="00EC4C90" w:rsidRDefault="0094513C" w:rsidP="00EC4C90">
      <w:pPr>
        <w:spacing w:line="360" w:lineRule="auto"/>
        <w:jc w:val="both"/>
      </w:pPr>
      <w:r w:rsidRPr="00EC4C90">
        <w:t xml:space="preserve">Защита диссертации состоится </w:t>
      </w:r>
      <w:r w:rsidR="00EC4C90">
        <w:t>«</w:t>
      </w:r>
      <w:r w:rsidR="00EC4C90" w:rsidRPr="00EC4C90">
        <w:tab/>
      </w:r>
      <w:r w:rsidR="00EC4C90">
        <w:t>»</w:t>
      </w:r>
      <w:r w:rsidRPr="00EC4C90">
        <w:tab/>
        <w:t>1971 г.</w:t>
      </w:r>
    </w:p>
    <w:p w:rsidR="0082495F" w:rsidRPr="00EC4C90" w:rsidRDefault="0094513C" w:rsidP="00EC4C90">
      <w:pPr>
        <w:spacing w:line="360" w:lineRule="auto"/>
        <w:jc w:val="both"/>
      </w:pPr>
      <w:r w:rsidRPr="00EC4C90">
        <w:t>на заседании Ученого Совета филологического факультета ЛГУ.</w:t>
      </w:r>
    </w:p>
    <w:p w:rsidR="0082495F" w:rsidRPr="00EC4C90" w:rsidRDefault="0094513C" w:rsidP="00EC4C90">
      <w:pPr>
        <w:spacing w:line="360" w:lineRule="auto"/>
        <w:jc w:val="both"/>
      </w:pPr>
      <w:r w:rsidRPr="00EC4C90">
        <w:t xml:space="preserve">С диссертацией можно ознакомиться в библиотеке ЛГУ по адресу; Ленинград, </w:t>
      </w:r>
      <w:proofErr w:type="gramStart"/>
      <w:r w:rsidRPr="00EC4C90">
        <w:t>Университетская</w:t>
      </w:r>
      <w:proofErr w:type="gramEnd"/>
      <w:r w:rsidRPr="00EC4C90">
        <w:t xml:space="preserve"> наб., 7/9.</w:t>
      </w:r>
    </w:p>
    <w:p w:rsidR="00EC4C90" w:rsidRPr="00EC4C90" w:rsidRDefault="00EC4C90" w:rsidP="00EC4C90">
      <w:pPr>
        <w:spacing w:line="360" w:lineRule="auto"/>
        <w:jc w:val="both"/>
      </w:pPr>
    </w:p>
    <w:p w:rsidR="0082495F" w:rsidRPr="00EC4C90" w:rsidRDefault="0094513C" w:rsidP="00EC4C90">
      <w:pPr>
        <w:spacing w:line="360" w:lineRule="auto"/>
        <w:jc w:val="both"/>
      </w:pPr>
      <w:r w:rsidRPr="00EC4C90">
        <w:t>Отзывы направлять п</w:t>
      </w:r>
      <w:r w:rsidR="00EC4C90" w:rsidRPr="00EC4C90">
        <w:t xml:space="preserve">о адресу: Ленинград, </w:t>
      </w:r>
      <w:proofErr w:type="gramStart"/>
      <w:r w:rsidR="00EC4C90" w:rsidRPr="00EC4C90">
        <w:t>Универси</w:t>
      </w:r>
      <w:r w:rsidRPr="00EC4C90">
        <w:t>тетская</w:t>
      </w:r>
      <w:proofErr w:type="gramEnd"/>
      <w:r w:rsidRPr="00EC4C90">
        <w:t xml:space="preserve"> наб., I</w:t>
      </w:r>
      <w:r w:rsidR="00EC4C90" w:rsidRPr="00EC4C90">
        <w:t>I, Филологический факультет ЛГУ.</w:t>
      </w:r>
    </w:p>
    <w:p w:rsidR="00EC4C90" w:rsidRPr="00EC4C90" w:rsidRDefault="00EC4C90" w:rsidP="00EC4C90">
      <w:pPr>
        <w:spacing w:line="360" w:lineRule="auto"/>
        <w:jc w:val="both"/>
      </w:pPr>
    </w:p>
    <w:p w:rsidR="00EC4C90" w:rsidRPr="00EC4C90" w:rsidRDefault="00EC4C90" w:rsidP="00EC4C90">
      <w:pPr>
        <w:spacing w:line="360" w:lineRule="auto"/>
        <w:jc w:val="both"/>
      </w:pPr>
    </w:p>
    <w:p w:rsidR="00067304" w:rsidRPr="00EC4C90" w:rsidRDefault="0094513C" w:rsidP="00EC4C90">
      <w:pPr>
        <w:spacing w:line="360" w:lineRule="auto"/>
        <w:jc w:val="both"/>
      </w:pPr>
      <w:r w:rsidRPr="00EC4C90">
        <w:t>Ученый секретарь Совета</w:t>
      </w:r>
    </w:p>
    <w:p w:rsidR="00067304" w:rsidRPr="00EC4C90" w:rsidRDefault="00067304" w:rsidP="00EC4C90">
      <w:pPr>
        <w:spacing w:line="360" w:lineRule="auto"/>
        <w:jc w:val="both"/>
      </w:pPr>
      <w:r w:rsidRPr="00EC4C90">
        <w:br w:type="page"/>
      </w:r>
    </w:p>
    <w:p w:rsidR="0082495F" w:rsidRPr="00EC4C90" w:rsidRDefault="0082495F" w:rsidP="00EC4C90">
      <w:pPr>
        <w:spacing w:line="360" w:lineRule="auto"/>
        <w:jc w:val="both"/>
      </w:pPr>
    </w:p>
    <w:p w:rsidR="0082495F" w:rsidRPr="00EC4C90" w:rsidRDefault="00EC4C90" w:rsidP="00EC4C90">
      <w:pPr>
        <w:spacing w:line="360" w:lineRule="auto"/>
        <w:jc w:val="both"/>
      </w:pPr>
      <w:r>
        <w:t>Н. Г.</w:t>
      </w:r>
      <w:r w:rsidR="0094513C" w:rsidRPr="00EC4C90">
        <w:t xml:space="preserve"> Чернышевский выступил </w:t>
      </w:r>
      <w:r w:rsidR="00067304" w:rsidRPr="00EC4C90">
        <w:t>перед читателем как беллет</w:t>
      </w:r>
      <w:r w:rsidR="0094513C" w:rsidRPr="00EC4C90">
        <w:t xml:space="preserve">рист впервые в 1863 году, </w:t>
      </w:r>
      <w:r>
        <w:t>находясь в поре своей творчес</w:t>
      </w:r>
      <w:r w:rsidR="0094513C" w:rsidRPr="00EC4C90">
        <w:t>кой зрелости, будучи самым</w:t>
      </w:r>
      <w:r>
        <w:t xml:space="preserve"> авторитетным русским публицис</w:t>
      </w:r>
      <w:r w:rsidR="0094513C" w:rsidRPr="00EC4C90">
        <w:t xml:space="preserve">том, руководителем </w:t>
      </w:r>
      <w:r>
        <w:t>наиболее радикального русского журн</w:t>
      </w:r>
      <w:r w:rsidR="0094513C" w:rsidRPr="00EC4C90">
        <w:t>ала, политическим во</w:t>
      </w:r>
      <w:r>
        <w:t>ж</w:t>
      </w:r>
      <w:r w:rsidR="0094513C" w:rsidRPr="00EC4C90">
        <w:t>дем революционно настроенной части р</w:t>
      </w:r>
      <w:r>
        <w:t>усско</w:t>
      </w:r>
      <w:r w:rsidR="0094513C" w:rsidRPr="00EC4C90">
        <w:t>го общества. Но его первый</w:t>
      </w:r>
      <w:r>
        <w:t xml:space="preserve"> роман оказался </w:t>
      </w:r>
      <w:proofErr w:type="gramStart"/>
      <w:r>
        <w:t>последним</w:t>
      </w:r>
      <w:proofErr w:type="gramEnd"/>
      <w:r>
        <w:t xml:space="preserve"> пропу</w:t>
      </w:r>
      <w:r w:rsidR="0094513C" w:rsidRPr="00EC4C90">
        <w:t xml:space="preserve">щенным в </w:t>
      </w:r>
      <w:r>
        <w:t>п</w:t>
      </w:r>
      <w:r w:rsidR="0094513C" w:rsidRPr="00EC4C90">
        <w:t xml:space="preserve">ечать беллетристическим его произведением. В историю русской литературы Чернышевский вошел как </w:t>
      </w:r>
      <w:r w:rsidR="0094513C" w:rsidRPr="0054616D">
        <w:t>автор</w:t>
      </w:r>
      <w:r w:rsidR="0094513C" w:rsidRPr="00EC4C90">
        <w:t xml:space="preserve"> одного романа.</w:t>
      </w:r>
    </w:p>
    <w:p w:rsidR="0082495F" w:rsidRPr="00EC4C90" w:rsidRDefault="00EC4C90" w:rsidP="00EC4C90">
      <w:pPr>
        <w:spacing w:line="360" w:lineRule="auto"/>
        <w:ind w:firstLine="708"/>
        <w:jc w:val="both"/>
      </w:pPr>
      <w:r>
        <w:t>П</w:t>
      </w:r>
      <w:r w:rsidR="0094513C" w:rsidRPr="00EC4C90">
        <w:t>равда, в 1877 году вышел в свет второй большой роман писателя</w:t>
      </w:r>
      <w:r>
        <w:t xml:space="preserve"> — «</w:t>
      </w:r>
      <w:r w:rsidR="0094513C" w:rsidRPr="00EC4C90">
        <w:t>Пролог</w:t>
      </w:r>
      <w:r>
        <w:t>»</w:t>
      </w:r>
      <w:r w:rsidR="0094513C" w:rsidRPr="00EC4C90">
        <w:t xml:space="preserve">. Но, выпущенный за границей </w:t>
      </w:r>
      <w:r>
        <w:t>и</w:t>
      </w:r>
      <w:r w:rsidR="0094513C" w:rsidRPr="00EC4C90">
        <w:t xml:space="preserve"> запрещенный к распространению в России, он не мог ни получить откликов в русско</w:t>
      </w:r>
      <w:r>
        <w:t>й прессе, ни оказать сколько-ниб</w:t>
      </w:r>
      <w:r w:rsidR="0094513C" w:rsidRPr="00EC4C90">
        <w:t>удь заметного влияния на современную ему русскую литературу.</w:t>
      </w:r>
    </w:p>
    <w:p w:rsidR="0082495F" w:rsidRPr="00EC4C90" w:rsidRDefault="0094513C" w:rsidP="00EC4C90">
      <w:pPr>
        <w:spacing w:line="360" w:lineRule="auto"/>
        <w:ind w:firstLine="708"/>
        <w:jc w:val="both"/>
      </w:pPr>
      <w:r w:rsidRPr="00EC4C90">
        <w:t xml:space="preserve">Когда же, начиная с 1905 года, </w:t>
      </w:r>
      <w:r w:rsidR="00EC4C90">
        <w:t>«</w:t>
      </w:r>
      <w:r w:rsidRPr="00EC4C90">
        <w:t>Что делать?</w:t>
      </w:r>
      <w:r w:rsidR="00EC4C90">
        <w:t>»</w:t>
      </w:r>
      <w:r w:rsidRPr="00EC4C90">
        <w:t xml:space="preserve">, </w:t>
      </w:r>
      <w:r w:rsidR="00EC4C90">
        <w:t>«</w:t>
      </w:r>
      <w:r w:rsidRPr="00EC4C90">
        <w:t>Пролог</w:t>
      </w:r>
      <w:r w:rsidR="00EC4C90">
        <w:t>»</w:t>
      </w:r>
      <w:r w:rsidRPr="00EC4C90">
        <w:t xml:space="preserve"> и некоторые другие художественные произведения </w:t>
      </w:r>
      <w:r w:rsidR="00EC4C90">
        <w:t>Чернышевского</w:t>
      </w:r>
      <w:r w:rsidRPr="00EC4C90">
        <w:t xml:space="preserve"> получили доступ к широкому читателю, то и сам Чернышевский, и все его творчество, и в целом эпоха </w:t>
      </w:r>
      <w:r w:rsidR="003E32F6">
        <w:t>60</w:t>
      </w:r>
      <w:r w:rsidRPr="00EC4C90">
        <w:t>-х годов, одним из вождей и оригинальных выразителей которой он был, уже отошли в историю.</w:t>
      </w:r>
    </w:p>
    <w:p w:rsidR="0082495F" w:rsidRPr="00EC4C90" w:rsidRDefault="0094513C" w:rsidP="003E32F6">
      <w:pPr>
        <w:spacing w:line="360" w:lineRule="auto"/>
        <w:ind w:firstLine="708"/>
        <w:jc w:val="both"/>
      </w:pPr>
      <w:r w:rsidRPr="00EC4C90">
        <w:t xml:space="preserve">Значительная часть </w:t>
      </w:r>
      <w:r w:rsidR="003E32F6">
        <w:t>художественных произведений Чер</w:t>
      </w:r>
      <w:r w:rsidRPr="00EC4C90">
        <w:t>нышевского публиковалась впервые в еще большем историческо</w:t>
      </w:r>
      <w:r w:rsidR="003E32F6">
        <w:t>м</w:t>
      </w:r>
      <w:r w:rsidRPr="00EC4C90">
        <w:t xml:space="preserve"> отдалении от эпохи, их породившей,</w:t>
      </w:r>
      <w:r w:rsidR="00EC4C90">
        <w:t xml:space="preserve"> только в со</w:t>
      </w:r>
      <w:r w:rsidRPr="00EC4C90">
        <w:t>ветское время.</w:t>
      </w:r>
    </w:p>
    <w:p w:rsidR="00E80FD4" w:rsidRDefault="0094513C" w:rsidP="00E80FD4">
      <w:pPr>
        <w:spacing w:line="360" w:lineRule="auto"/>
        <w:ind w:firstLine="708"/>
        <w:jc w:val="both"/>
        <w:sectPr w:rsidR="00E80FD4" w:rsidSect="00EC4C90">
          <w:headerReference w:type="default" r:id="rId9"/>
          <w:endnotePr>
            <w:numFmt w:val="decimal"/>
          </w:endnotePr>
          <w:pgSz w:w="11907" w:h="16839" w:code="9"/>
          <w:pgMar w:top="1440" w:right="2880" w:bottom="1440" w:left="2880" w:header="0" w:footer="3" w:gutter="0"/>
          <w:cols w:space="720"/>
          <w:noEndnote/>
          <w:docGrid w:linePitch="360"/>
        </w:sectPr>
      </w:pPr>
      <w:r w:rsidRPr="00EC4C90">
        <w:t>Эти обстоятельства не могли не повлиять на характер и проблематику изучения ху</w:t>
      </w:r>
      <w:r w:rsidR="00EC4C90">
        <w:t>дожественного наследия Н. Г. Чернышевского.</w:t>
      </w:r>
      <w:r w:rsidRPr="00EC4C90">
        <w:t xml:space="preserve"> Но кроме этих внешних обстоятельств, с самого </w:t>
      </w:r>
    </w:p>
    <w:p w:rsidR="0082495F" w:rsidRPr="00EC4C90" w:rsidRDefault="0094513C" w:rsidP="00EC4C90">
      <w:pPr>
        <w:spacing w:line="360" w:lineRule="auto"/>
        <w:jc w:val="both"/>
      </w:pPr>
      <w:r w:rsidRPr="00EC4C90">
        <w:lastRenderedPageBreak/>
        <w:t xml:space="preserve">начала </w:t>
      </w:r>
      <w:r w:rsidRPr="003E32F6">
        <w:rPr>
          <w:highlight w:val="yellow"/>
        </w:rPr>
        <w:t>существова</w:t>
      </w:r>
      <w:r w:rsidR="003E32F6" w:rsidRPr="003E32F6">
        <w:rPr>
          <w:highlight w:val="yellow"/>
        </w:rPr>
        <w:t>ли (?)</w:t>
      </w:r>
      <w:r w:rsidRPr="00EC4C90">
        <w:t xml:space="preserve"> внутр</w:t>
      </w:r>
      <w:r w:rsidR="003E32F6">
        <w:t>енние трудности при оценке и ис</w:t>
      </w:r>
      <w:r w:rsidRPr="00EC4C90">
        <w:t>следовании его художественных произведений.</w:t>
      </w:r>
    </w:p>
    <w:p w:rsidR="0082495F" w:rsidRPr="00EC4C90" w:rsidRDefault="0094513C" w:rsidP="003E32F6">
      <w:pPr>
        <w:spacing w:line="360" w:lineRule="auto"/>
        <w:ind w:firstLine="708"/>
        <w:jc w:val="both"/>
      </w:pPr>
      <w:r w:rsidRPr="00EC4C90">
        <w:t xml:space="preserve">К </w:t>
      </w:r>
      <w:proofErr w:type="gramStart"/>
      <w:r w:rsidRPr="00EC4C90">
        <w:t>ним</w:t>
      </w:r>
      <w:proofErr w:type="gramEnd"/>
      <w:r w:rsidRPr="00EC4C90">
        <w:t xml:space="preserve"> прежде всего отн</w:t>
      </w:r>
      <w:r w:rsidR="003E32F6">
        <w:t>осятся некоторые особенности эс</w:t>
      </w:r>
      <w:r w:rsidRPr="00EC4C90">
        <w:t xml:space="preserve">тетической позиций автора </w:t>
      </w:r>
      <w:r w:rsidR="00EC4C90">
        <w:t>«</w:t>
      </w:r>
      <w:r w:rsidRPr="00EC4C90">
        <w:t>Что делать?</w:t>
      </w:r>
      <w:r w:rsidR="00EC4C90">
        <w:t>»</w:t>
      </w:r>
      <w:r w:rsidRPr="00EC4C90">
        <w:t xml:space="preserve">, который сознательно выдвинул на первый </w:t>
      </w:r>
      <w:r w:rsidR="003E32F6">
        <w:t xml:space="preserve">план в своем романе его </w:t>
      </w:r>
      <w:proofErr w:type="spellStart"/>
      <w:r w:rsidR="003E32F6">
        <w:t>просветительс</w:t>
      </w:r>
      <w:r w:rsidRPr="00EC4C90">
        <w:t>ки</w:t>
      </w:r>
      <w:proofErr w:type="spellEnd"/>
      <w:r w:rsidRPr="00EC4C90">
        <w:t>-учите</w:t>
      </w:r>
      <w:r w:rsidR="003E32F6">
        <w:t>л</w:t>
      </w:r>
      <w:r w:rsidRPr="00EC4C90">
        <w:t>ьную и политически-революционну</w:t>
      </w:r>
      <w:r w:rsidR="003E32F6">
        <w:t>ю</w:t>
      </w:r>
      <w:r w:rsidRPr="00EC4C90">
        <w:t xml:space="preserve"> т</w:t>
      </w:r>
      <w:r w:rsidR="003E32F6">
        <w:t>е</w:t>
      </w:r>
      <w:r w:rsidRPr="00EC4C90">
        <w:t>нде</w:t>
      </w:r>
      <w:r w:rsidR="003E32F6">
        <w:t>н</w:t>
      </w:r>
      <w:r w:rsidRPr="00EC4C90">
        <w:t xml:space="preserve">цию, сам сочинил лукавую легенду о </w:t>
      </w:r>
      <w:r w:rsidR="00EC4C90">
        <w:t>«</w:t>
      </w:r>
      <w:proofErr w:type="spellStart"/>
      <w:r w:rsidRPr="00EC4C90">
        <w:t>нехудожестве</w:t>
      </w:r>
      <w:r w:rsidR="003E32F6">
        <w:t>нности</w:t>
      </w:r>
      <w:proofErr w:type="spellEnd"/>
      <w:r w:rsidR="00EC4C90">
        <w:t>»</w:t>
      </w:r>
      <w:r w:rsidRPr="00EC4C90">
        <w:t xml:space="preserve"> своего романа и поставил читателя в такое положение,</w:t>
      </w:r>
      <w:r w:rsidR="003E32F6">
        <w:t xml:space="preserve"> </w:t>
      </w:r>
      <w:r w:rsidRPr="00EC4C90">
        <w:t>когда его восприятие и его эстетическая оценка романа находятся в непосредственной зависимости от его отношения к проповед</w:t>
      </w:r>
      <w:r w:rsidR="003E32F6">
        <w:t>уемой</w:t>
      </w:r>
      <w:r w:rsidRPr="00EC4C90">
        <w:t xml:space="preserve"> в романе системе идей. Достаточно одного только неприятия политической позици</w:t>
      </w:r>
      <w:r w:rsidR="003E32F6">
        <w:t>и</w:t>
      </w:r>
      <w:r w:rsidRPr="00EC4C90">
        <w:t xml:space="preserve"> Чер</w:t>
      </w:r>
      <w:r w:rsidR="003E32F6">
        <w:t>н</w:t>
      </w:r>
      <w:r w:rsidRPr="00EC4C90">
        <w:t xml:space="preserve">ышевского-писателя или непонимания действительной эстетической структуры романа, чтобы </w:t>
      </w:r>
      <w:r w:rsidR="003E32F6">
        <w:t>закрыть для критика</w:t>
      </w:r>
      <w:r w:rsidRPr="00EC4C90">
        <w:t xml:space="preserve"> или исследователя воз</w:t>
      </w:r>
      <w:r w:rsidR="003E32F6">
        <w:t>можность правиль</w:t>
      </w:r>
      <w:r w:rsidRPr="00EC4C90">
        <w:t>но истолковать художественную природу и художествен</w:t>
      </w:r>
      <w:r w:rsidR="003E32F6">
        <w:t xml:space="preserve">ный </w:t>
      </w:r>
      <w:proofErr w:type="gramStart"/>
      <w:r w:rsidRPr="00EC4C90">
        <w:t>уровень</w:t>
      </w:r>
      <w:proofErr w:type="gramEnd"/>
      <w:r w:rsidRPr="00EC4C90">
        <w:t xml:space="preserve"> как этого романа, так и всей вообще беллетристики Чернышевского.</w:t>
      </w:r>
    </w:p>
    <w:p w:rsidR="0082495F" w:rsidRPr="00EC4C90" w:rsidRDefault="0094513C" w:rsidP="003E32F6">
      <w:pPr>
        <w:spacing w:line="360" w:lineRule="auto"/>
        <w:ind w:firstLine="708"/>
        <w:jc w:val="both"/>
      </w:pPr>
      <w:r w:rsidRPr="00EC4C90">
        <w:t>Таким образом, одной из задач современного литературоведения является</w:t>
      </w:r>
      <w:r w:rsidR="003E32F6">
        <w:t xml:space="preserve"> фронтальное обследование всех сохранившихся</w:t>
      </w:r>
      <w:r w:rsidRPr="00EC4C90">
        <w:t xml:space="preserve"> беллетристических произведений Чернышевского с целью выяснения принципов его художественного метода.</w:t>
      </w:r>
    </w:p>
    <w:p w:rsidR="003E32F6" w:rsidRDefault="0094513C" w:rsidP="003E32F6">
      <w:pPr>
        <w:spacing w:line="360" w:lineRule="auto"/>
        <w:ind w:firstLine="708"/>
        <w:jc w:val="both"/>
      </w:pPr>
      <w:r w:rsidRPr="00EC4C90">
        <w:t>Настоящая работа строится в плане хронологического рассмотрения художестве</w:t>
      </w:r>
      <w:r w:rsidR="003E32F6">
        <w:t>нных произведений Чернышевского</w:t>
      </w:r>
      <w:r w:rsidRPr="00EC4C90">
        <w:t>. Ее задача</w:t>
      </w:r>
      <w:r w:rsidR="003E32F6" w:rsidRPr="00EC4C90">
        <w:t xml:space="preserve"> — </w:t>
      </w:r>
      <w:r w:rsidR="003E32F6">
        <w:t>исследование внутренней</w:t>
      </w:r>
      <w:r w:rsidRPr="00EC4C90">
        <w:t xml:space="preserve"> эволюции художественного метода писателя. Но поскольку охватить весь творческий путь Чернышевского в рамках одной работы не представляется возможным, в диссертации рассматриваются</w:t>
      </w:r>
    </w:p>
    <w:p w:rsidR="003E32F6" w:rsidRDefault="003E32F6">
      <w:r>
        <w:br w:type="page"/>
      </w:r>
    </w:p>
    <w:p w:rsidR="0082495F" w:rsidRPr="00EC4C90" w:rsidRDefault="0094513C" w:rsidP="003E32F6">
      <w:pPr>
        <w:spacing w:line="360" w:lineRule="auto"/>
        <w:jc w:val="both"/>
      </w:pPr>
      <w:r w:rsidRPr="00EC4C90">
        <w:lastRenderedPageBreak/>
        <w:t>только ранние литературные произведения Черныше</w:t>
      </w:r>
      <w:r w:rsidR="003E32F6">
        <w:t>вского и ро</w:t>
      </w:r>
      <w:r w:rsidRPr="00EC4C90">
        <w:t xml:space="preserve">ман </w:t>
      </w:r>
      <w:r w:rsidR="00EC4C90">
        <w:t>«</w:t>
      </w:r>
      <w:r w:rsidRPr="00EC4C90">
        <w:t>Что делать?</w:t>
      </w:r>
      <w:r w:rsidR="00EC4C90">
        <w:t>»</w:t>
      </w:r>
      <w:r w:rsidRPr="00EC4C90">
        <w:t xml:space="preserve"> Такое ограничение правомерно. После </w:t>
      </w:r>
      <w:r w:rsidR="00EC4C90">
        <w:t>«</w:t>
      </w:r>
      <w:r w:rsidRPr="00EC4C90">
        <w:t>Что делать?</w:t>
      </w:r>
      <w:r w:rsidR="00EC4C90">
        <w:t>»</w:t>
      </w:r>
      <w:r w:rsidRPr="00EC4C90">
        <w:t xml:space="preserve">, начиная с романа </w:t>
      </w:r>
      <w:r w:rsidR="00EC4C90">
        <w:t>«</w:t>
      </w:r>
      <w:r w:rsidRPr="00EC4C90">
        <w:t>Алферьев</w:t>
      </w:r>
      <w:r w:rsidR="00EC4C90">
        <w:t>»</w:t>
      </w:r>
      <w:r w:rsidR="003E32F6">
        <w:t>, Чернышевский вступа</w:t>
      </w:r>
      <w:r w:rsidRPr="00EC4C90">
        <w:t xml:space="preserve">ет в полосу экспериментов и поисков, приведших его </w:t>
      </w:r>
      <w:r w:rsidR="003E32F6">
        <w:t>к другим</w:t>
      </w:r>
      <w:r w:rsidRPr="00EC4C90">
        <w:t xml:space="preserve"> художественным принципам, чем те, которые легли в основу ро</w:t>
      </w:r>
      <w:r w:rsidRPr="00EC4C90">
        <w:softHyphen/>
        <w:t xml:space="preserve">мана </w:t>
      </w:r>
      <w:r w:rsidR="00EC4C90">
        <w:t>«</w:t>
      </w:r>
      <w:r w:rsidRPr="00EC4C90">
        <w:t>Что делать?</w:t>
      </w:r>
      <w:r w:rsidR="00EC4C90">
        <w:t>»</w:t>
      </w:r>
      <w:r w:rsidR="0054616D">
        <w:t>.</w:t>
      </w:r>
    </w:p>
    <w:p w:rsidR="0082495F" w:rsidRPr="00EC4C90" w:rsidRDefault="0094513C" w:rsidP="003E32F6">
      <w:pPr>
        <w:spacing w:line="360" w:lineRule="auto"/>
        <w:ind w:firstLine="708"/>
        <w:jc w:val="both"/>
      </w:pPr>
      <w:r w:rsidRPr="00EC4C90">
        <w:t>Работа делится на две части и состоит из шести глав.</w:t>
      </w:r>
    </w:p>
    <w:p w:rsidR="0082495F" w:rsidRPr="00EC4C90" w:rsidRDefault="0094513C" w:rsidP="003E32F6">
      <w:pPr>
        <w:spacing w:line="360" w:lineRule="auto"/>
        <w:ind w:firstLine="708"/>
        <w:jc w:val="both"/>
      </w:pPr>
      <w:r w:rsidRPr="003E32F6">
        <w:rPr>
          <w:b/>
        </w:rPr>
        <w:t>Первая часть</w:t>
      </w:r>
      <w:r w:rsidR="003E32F6">
        <w:t xml:space="preserve"> работы (гл. </w:t>
      </w:r>
      <w:r w:rsidR="003E32F6">
        <w:rPr>
          <w:lang w:val="en-US"/>
        </w:rPr>
        <w:t>I</w:t>
      </w:r>
      <w:r w:rsidR="0054616D">
        <w:t>‒</w:t>
      </w:r>
      <w:r w:rsidR="003E32F6">
        <w:rPr>
          <w:lang w:val="en-US"/>
        </w:rPr>
        <w:t>II</w:t>
      </w:r>
      <w:r w:rsidRPr="00EC4C90">
        <w:t>) посвящена анализу юношеских произведений Чернышевского.</w:t>
      </w:r>
    </w:p>
    <w:p w:rsidR="0082495F" w:rsidRPr="00EC4C90" w:rsidRDefault="003E32F6" w:rsidP="003E32F6">
      <w:pPr>
        <w:spacing w:line="360" w:lineRule="auto"/>
        <w:ind w:firstLine="708"/>
        <w:jc w:val="both"/>
      </w:pPr>
      <w:r w:rsidRPr="003E32F6">
        <w:rPr>
          <w:b/>
        </w:rPr>
        <w:t>В</w:t>
      </w:r>
      <w:r w:rsidR="0094513C" w:rsidRPr="003E32F6">
        <w:rPr>
          <w:b/>
        </w:rPr>
        <w:t xml:space="preserve"> первой главе</w:t>
      </w:r>
      <w:r w:rsidR="0094513C" w:rsidRPr="00EC4C90">
        <w:t xml:space="preserve"> рассматриваются некоторые черты литературного стиля Чернышевского на материале его юношеского дневника. Обычно дневник </w:t>
      </w:r>
      <w:r>
        <w:t>используется в качест</w:t>
      </w:r>
      <w:r w:rsidR="0094513C" w:rsidRPr="00EC4C90">
        <w:t>ве источника при изучении биографии, мировоззрения, творчества Чернышевского, и это вполне естествен</w:t>
      </w:r>
      <w:r>
        <w:t>но</w:t>
      </w:r>
      <w:r w:rsidR="0094513C" w:rsidRPr="00EC4C90">
        <w:t xml:space="preserve">. Но дневник является также первым из всех дошедших </w:t>
      </w:r>
      <w:r>
        <w:t>до нас крупных лите</w:t>
      </w:r>
      <w:r w:rsidR="0094513C" w:rsidRPr="00EC4C90">
        <w:t>ратурных сочинений Чернышев</w:t>
      </w:r>
      <w:r>
        <w:t>с</w:t>
      </w:r>
      <w:r w:rsidR="0094513C" w:rsidRPr="00EC4C90">
        <w:t xml:space="preserve">кого. И хотя его нельзя, по </w:t>
      </w:r>
      <w:r>
        <w:t>на</w:t>
      </w:r>
      <w:r w:rsidR="0094513C" w:rsidRPr="00EC4C90">
        <w:t xml:space="preserve">шему мнению, рассматривать даже как </w:t>
      </w:r>
      <w:r w:rsidR="00EC4C90">
        <w:t>«</w:t>
      </w:r>
      <w:r w:rsidR="0094513C" w:rsidRPr="00EC4C90">
        <w:t>лабораторию</w:t>
      </w:r>
      <w:r w:rsidR="00EC4C90">
        <w:t>»</w:t>
      </w:r>
      <w:r w:rsidR="0094513C" w:rsidRPr="00EC4C90">
        <w:t xml:space="preserve"> начинающего писателя (подобно </w:t>
      </w:r>
      <w:proofErr w:type="gramStart"/>
      <w:r w:rsidR="0094513C" w:rsidRPr="00EC4C90">
        <w:t>тому</w:t>
      </w:r>
      <w:proofErr w:type="gramEnd"/>
      <w:r w:rsidR="0094513C" w:rsidRPr="00EC4C90">
        <w:t xml:space="preserve"> как это возможно применительно к юношеским дневникам Л.</w:t>
      </w:r>
      <w:r>
        <w:t xml:space="preserve"> </w:t>
      </w:r>
      <w:r w:rsidR="0094513C" w:rsidRPr="00EC4C90">
        <w:t>Толстого),</w:t>
      </w:r>
      <w:r>
        <w:t xml:space="preserve"> некоторые важные законо</w:t>
      </w:r>
      <w:r w:rsidR="0094513C" w:rsidRPr="00EC4C90">
        <w:t>мерности и особеннос</w:t>
      </w:r>
      <w:r w:rsidR="0054616D">
        <w:t>ти литературного стиля Чернышевс</w:t>
      </w:r>
      <w:r w:rsidR="0094513C" w:rsidRPr="00EC4C90">
        <w:t>кого,</w:t>
      </w:r>
      <w:r>
        <w:t xml:space="preserve"> </w:t>
      </w:r>
      <w:r w:rsidR="0094513C" w:rsidRPr="00EC4C90">
        <w:t>и именно Чернышевского-беллет</w:t>
      </w:r>
      <w:r>
        <w:t>риста, отчетливо в нем прослежи</w:t>
      </w:r>
      <w:r w:rsidR="0094513C" w:rsidRPr="00EC4C90">
        <w:t>ва</w:t>
      </w:r>
      <w:r>
        <w:t>ю</w:t>
      </w:r>
      <w:r w:rsidR="0094513C" w:rsidRPr="00EC4C90">
        <w:t>тся.</w:t>
      </w:r>
    </w:p>
    <w:p w:rsidR="0082495F" w:rsidRPr="00EC4C90" w:rsidRDefault="0094513C" w:rsidP="003E32F6">
      <w:pPr>
        <w:spacing w:line="360" w:lineRule="auto"/>
        <w:ind w:firstLine="708"/>
        <w:jc w:val="both"/>
      </w:pPr>
      <w:r w:rsidRPr="00EC4C90">
        <w:t xml:space="preserve">Прежде </w:t>
      </w:r>
      <w:proofErr w:type="gramStart"/>
      <w:r w:rsidRPr="00EC4C90">
        <w:t>всего</w:t>
      </w:r>
      <w:proofErr w:type="gramEnd"/>
      <w:r w:rsidRPr="00EC4C90">
        <w:t xml:space="preserve"> требует объяснения </w:t>
      </w:r>
      <w:r w:rsidR="003E32F6">
        <w:t>тот факт, почему на чи</w:t>
      </w:r>
      <w:r w:rsidRPr="00EC4C90">
        <w:t xml:space="preserve">тателя дневник Чернышевского производит впечатление внутренней цельности и смысловой замкнутости, близкое тому, </w:t>
      </w:r>
      <w:r w:rsidR="003E32F6">
        <w:t>ка</w:t>
      </w:r>
      <w:r w:rsidRPr="00EC4C90">
        <w:t>кое возникает при восприят</w:t>
      </w:r>
      <w:r w:rsidR="0054616D">
        <w:t>ии художественного произведения</w:t>
      </w:r>
      <w:r w:rsidRPr="00EC4C90">
        <w:t>.</w:t>
      </w:r>
    </w:p>
    <w:p w:rsidR="003E32F6" w:rsidRDefault="0094513C" w:rsidP="0054616D">
      <w:pPr>
        <w:spacing w:line="360" w:lineRule="auto"/>
        <w:ind w:firstLine="708"/>
        <w:jc w:val="both"/>
      </w:pPr>
      <w:r w:rsidRPr="00EC4C90">
        <w:t>Содержание и характер ведения дневника указывают, что</w:t>
      </w:r>
      <w:r w:rsidR="003E32F6">
        <w:t xml:space="preserve"> </w:t>
      </w:r>
    </w:p>
    <w:p w:rsidR="003E32F6" w:rsidRDefault="003E32F6">
      <w:r>
        <w:br w:type="page"/>
      </w:r>
    </w:p>
    <w:p w:rsidR="0082495F" w:rsidRPr="00EC4C90" w:rsidRDefault="0094513C" w:rsidP="00EC4C90">
      <w:pPr>
        <w:spacing w:line="360" w:lineRule="auto"/>
        <w:jc w:val="both"/>
      </w:pPr>
      <w:r w:rsidRPr="00EC4C90">
        <w:lastRenderedPageBreak/>
        <w:t xml:space="preserve">для </w:t>
      </w:r>
      <w:r w:rsidR="003E32F6">
        <w:t>юноши</w:t>
      </w:r>
      <w:r w:rsidRPr="00EC4C90">
        <w:t xml:space="preserve"> Чернышевского о</w:t>
      </w:r>
      <w:r w:rsidR="003E32F6">
        <w:t>н</w:t>
      </w:r>
      <w:r w:rsidRPr="00EC4C90">
        <w:t xml:space="preserve"> служил инструментом самопознания, самоконтроля, самоотчета. На первых порах записи ведутся ежедневно и неизменно касаются широкого круга тем, которые не согласуются друг с друго</w:t>
      </w:r>
      <w:r w:rsidR="003E32F6">
        <w:t>м по принципу художественной це</w:t>
      </w:r>
      <w:r w:rsidRPr="00EC4C90">
        <w:t xml:space="preserve">лесообразности и обретают единство в личности автора дневника, фиксируемые им факты имеют для него самостоятельную объективную ценность, их субъективное </w:t>
      </w:r>
      <w:proofErr w:type="gramStart"/>
      <w:r w:rsidRPr="00EC4C90">
        <w:t>искажение</w:t>
      </w:r>
      <w:proofErr w:type="gramEnd"/>
      <w:r w:rsidRPr="00EC4C90">
        <w:t xml:space="preserve"> поэтому недопустимо; собственные мнения и оценки по поводу тех или иных внешних обстоятельств, а также самонаблюдения любого типа ориентированы не на </w:t>
      </w:r>
      <w:r w:rsidR="00EC4C90">
        <w:t>«</w:t>
      </w:r>
      <w:r w:rsidRPr="00EC4C90">
        <w:t>самовыражение</w:t>
      </w:r>
      <w:r w:rsidR="00EC4C90">
        <w:t>»</w:t>
      </w:r>
      <w:r w:rsidRPr="00EC4C90">
        <w:t>, а на познание их объективного смысла, характера и значения. Благодаря своей полноте и фактической дост</w:t>
      </w:r>
      <w:r w:rsidR="003E32F6">
        <w:t>оверности, картина жизни челове</w:t>
      </w:r>
      <w:r w:rsidRPr="00EC4C90">
        <w:t>ка раскрывается для читате</w:t>
      </w:r>
      <w:r w:rsidR="003E32F6">
        <w:t>ля в таких оттенках, которых ав</w:t>
      </w:r>
      <w:r w:rsidRPr="00EC4C90">
        <w:t>тор записей не видел. Точно так же не обязательными для читателя оказы</w:t>
      </w:r>
      <w:r w:rsidR="003E32F6">
        <w:t>ва</w:t>
      </w:r>
      <w:r w:rsidRPr="00EC4C90">
        <w:t>ются мнения и оценки автора, поскольку они доступны поверке материалом самого дневника.</w:t>
      </w:r>
    </w:p>
    <w:p w:rsidR="003E32F6" w:rsidRDefault="0094513C" w:rsidP="003E32F6">
      <w:pPr>
        <w:spacing w:line="360" w:lineRule="auto"/>
        <w:ind w:firstLine="708"/>
        <w:jc w:val="both"/>
      </w:pPr>
      <w:r w:rsidRPr="00EC4C90">
        <w:t>Таким образом, многосторонность намеченных в дневнике аспектов жизни, редкая по</w:t>
      </w:r>
      <w:r w:rsidR="003E32F6">
        <w:t>следовательность в их освещении</w:t>
      </w:r>
      <w:r w:rsidRPr="00EC4C90">
        <w:t>, соединенные с исключительной содержа</w:t>
      </w:r>
      <w:r w:rsidR="003E32F6">
        <w:t>тельностью самой внут</w:t>
      </w:r>
      <w:r w:rsidRPr="00EC4C90">
        <w:t xml:space="preserve">ренней жизни юноши, придают дневнику цельность и единство. Он представляет собою </w:t>
      </w:r>
      <w:r w:rsidR="003E32F6">
        <w:t>всестороннее исследование жизни кон</w:t>
      </w:r>
      <w:r w:rsidRPr="00EC4C90">
        <w:t xml:space="preserve">кретного человека на определенном ее этапе, так что </w:t>
      </w:r>
      <w:r w:rsidR="003E32F6">
        <w:t>«</w:t>
      </w:r>
      <w:r w:rsidRPr="00EC4C90">
        <w:t>год моей жизни</w:t>
      </w:r>
      <w:r w:rsidR="00EC4C90">
        <w:t>»</w:t>
      </w:r>
      <w:r w:rsidR="003E32F6">
        <w:rPr>
          <w:rStyle w:val="ac"/>
        </w:rPr>
        <w:footnoteReference w:id="1"/>
      </w:r>
      <w:r w:rsidR="003E32F6">
        <w:t xml:space="preserve"> </w:t>
      </w:r>
      <w:r w:rsidRPr="00EC4C90">
        <w:t>объективно превращается в конкретную тему</w:t>
      </w:r>
    </w:p>
    <w:p w:rsidR="003E32F6" w:rsidRDefault="003E32F6">
      <w:r>
        <w:br w:type="page"/>
      </w:r>
    </w:p>
    <w:p w:rsidR="0082495F" w:rsidRPr="00EC4C90" w:rsidRDefault="0094513C" w:rsidP="003E32F6">
      <w:pPr>
        <w:spacing w:line="360" w:lineRule="auto"/>
        <w:jc w:val="both"/>
      </w:pPr>
      <w:r w:rsidRPr="00EC4C90">
        <w:lastRenderedPageBreak/>
        <w:t>дневника, а личност</w:t>
      </w:r>
      <w:r w:rsidR="003E32F6">
        <w:t xml:space="preserve">ь </w:t>
      </w:r>
      <w:r w:rsidRPr="00EC4C90">
        <w:t>автора</w:t>
      </w:r>
      <w:r w:rsidR="003E32F6" w:rsidRPr="00EC4C90">
        <w:t xml:space="preserve"> — </w:t>
      </w:r>
      <w:r w:rsidRPr="00EC4C90">
        <w:t xml:space="preserve">в </w:t>
      </w:r>
      <w:r w:rsidR="003E32F6">
        <w:t>образ,</w:t>
      </w:r>
      <w:r w:rsidRPr="00EC4C90">
        <w:t xml:space="preserve"> имеющий достоинство художественного типа.</w:t>
      </w:r>
    </w:p>
    <w:p w:rsidR="0082495F" w:rsidRPr="00EC4C90" w:rsidRDefault="0094513C" w:rsidP="003E32F6">
      <w:pPr>
        <w:spacing w:line="360" w:lineRule="auto"/>
        <w:ind w:firstLine="708"/>
        <w:jc w:val="both"/>
      </w:pPr>
      <w:r w:rsidRPr="00EC4C90">
        <w:t>Кроме того, у</w:t>
      </w:r>
      <w:r w:rsidR="003E32F6">
        <w:t>ж</w:t>
      </w:r>
      <w:r w:rsidRPr="00EC4C90">
        <w:t>е в дневнике Чернышевского прокладывает себе дорогу тот принцип тематической организации материала (здесь этот материал эмпирический, в его романах это будет материал художественный), когда объективный смысл воссоздаваемой картины действительности находит себе выражение в ее композиционно-тематической структуре. Авторская же и</w:t>
      </w:r>
      <w:r>
        <w:t>н</w:t>
      </w:r>
      <w:r w:rsidRPr="00EC4C90">
        <w:t xml:space="preserve">терпретация исходит из этого объективного смысла, опирается на него, но не исчерпывается им, а свободно толкует его с позиций </w:t>
      </w:r>
      <w:r w:rsidR="00EC4C90">
        <w:t>«</w:t>
      </w:r>
      <w:r w:rsidRPr="00EC4C90">
        <w:t>разумной</w:t>
      </w:r>
      <w:r w:rsidR="00EC4C90">
        <w:t>»</w:t>
      </w:r>
      <w:r w:rsidRPr="00EC4C90">
        <w:t xml:space="preserve">, </w:t>
      </w:r>
      <w:r w:rsidR="00EC4C90">
        <w:t>«</w:t>
      </w:r>
      <w:r w:rsidRPr="00EC4C90">
        <w:t>истинной</w:t>
      </w:r>
      <w:r w:rsidR="00EC4C90">
        <w:t>»</w:t>
      </w:r>
      <w:r w:rsidRPr="00EC4C90">
        <w:t xml:space="preserve"> системы </w:t>
      </w:r>
      <w:r w:rsidR="00EC4C90">
        <w:t>«</w:t>
      </w:r>
      <w:r w:rsidRPr="00EC4C90">
        <w:t>понятий</w:t>
      </w:r>
      <w:r w:rsidR="00EC4C90">
        <w:t>»</w:t>
      </w:r>
      <w:r w:rsidRPr="00EC4C90">
        <w:t>, демонстрируя читателю самый процесс идеологического истолкования эмпирической действительности.</w:t>
      </w:r>
    </w:p>
    <w:p w:rsidR="0082495F" w:rsidRPr="00EC4C90" w:rsidRDefault="0094513C" w:rsidP="0094513C">
      <w:pPr>
        <w:spacing w:line="360" w:lineRule="auto"/>
        <w:ind w:firstLine="708"/>
        <w:jc w:val="both"/>
      </w:pPr>
      <w:r w:rsidRPr="00EC4C90">
        <w:t>Анализ первой дневниковой записи Чернышевского, по</w:t>
      </w:r>
      <w:r>
        <w:t>свя</w:t>
      </w:r>
      <w:r w:rsidRPr="00EC4C90">
        <w:t>щенной женитьбе его товарища, В.</w:t>
      </w:r>
      <w:r>
        <w:t> </w:t>
      </w:r>
      <w:r w:rsidRPr="00EC4C90">
        <w:t>П</w:t>
      </w:r>
      <w:r>
        <w:t xml:space="preserve"> </w:t>
      </w:r>
      <w:bookmarkStart w:id="0" w:name="_GoBack"/>
      <w:bookmarkEnd w:id="0"/>
      <w:proofErr w:type="spellStart"/>
      <w:r w:rsidRPr="00EC4C90">
        <w:t>Лободовского</w:t>
      </w:r>
      <w:proofErr w:type="spellEnd"/>
      <w:r w:rsidRPr="00EC4C90">
        <w:t xml:space="preserve"> (май 1848 года), сопоставление ее с матер</w:t>
      </w:r>
      <w:r>
        <w:t>иалом саратовского дневника 1853</w:t>
      </w:r>
      <w:r w:rsidRPr="00EC4C90">
        <w:t xml:space="preserve"> года служат исходной точкой и основанием не только для этих общих выводов, но и дают возможность увидать </w:t>
      </w:r>
      <w:r>
        <w:t>в</w:t>
      </w:r>
      <w:r w:rsidRPr="00EC4C90">
        <w:t xml:space="preserve"> юношеском дневнике Чернышевского истоки многих важнейших тем его последующего художественного творчества, не только и не столько раннего, сколько именно зрелого, позднего.</w:t>
      </w:r>
    </w:p>
    <w:p w:rsidR="0082495F" w:rsidRPr="00EC4C90" w:rsidRDefault="0094513C" w:rsidP="0094513C">
      <w:pPr>
        <w:spacing w:line="360" w:lineRule="auto"/>
        <w:ind w:firstLine="708"/>
        <w:jc w:val="both"/>
      </w:pPr>
      <w:r w:rsidRPr="0094513C">
        <w:rPr>
          <w:b/>
        </w:rPr>
        <w:t>Во второй главе</w:t>
      </w:r>
      <w:r w:rsidRPr="00EC4C90">
        <w:t xml:space="preserve"> работы рассматриваются беллетристические опыты Черны</w:t>
      </w:r>
      <w:r>
        <w:t>ш</w:t>
      </w:r>
      <w:r w:rsidRPr="00EC4C90">
        <w:t>евского, относящиеся к концу 1840-х годов.</w:t>
      </w:r>
    </w:p>
    <w:p w:rsidR="0094513C" w:rsidRDefault="0094513C" w:rsidP="0051724F">
      <w:pPr>
        <w:spacing w:line="360" w:lineRule="auto"/>
        <w:ind w:firstLine="708"/>
        <w:jc w:val="both"/>
      </w:pPr>
      <w:r w:rsidRPr="00EC4C90">
        <w:t>Первым анализируется фрагмент начала пове</w:t>
      </w:r>
      <w:r>
        <w:t>сти «</w:t>
      </w:r>
      <w:r w:rsidRPr="00EC4C90">
        <w:t>Понима</w:t>
      </w:r>
      <w:r>
        <w:t>н</w:t>
      </w:r>
      <w:r w:rsidRPr="00EC4C90">
        <w:t>ье</w:t>
      </w:r>
      <w:r w:rsidR="00EC4C90">
        <w:t>»</w:t>
      </w:r>
      <w:r w:rsidRPr="00EC4C90">
        <w:t xml:space="preserve"> (1849). Он слишком мал, чтобы свидетельствовать о замысле и характере целого произведения, которое к тому же не было напи</w:t>
      </w:r>
      <w:r>
        <w:t>с</w:t>
      </w:r>
      <w:r w:rsidRPr="00EC4C90">
        <w:t>ано, но представляет интерес как самый ранний художественный текст Черныш</w:t>
      </w:r>
      <w:r>
        <w:t>евского. Он не только дает осно</w:t>
      </w:r>
      <w:r w:rsidRPr="00EC4C90">
        <w:t>вание говорить о самостоятельности позиции начинающего</w:t>
      </w:r>
      <w:r>
        <w:br w:type="page"/>
      </w:r>
    </w:p>
    <w:p w:rsidR="0082495F" w:rsidRPr="00EC4C90" w:rsidRDefault="0094513C" w:rsidP="0094513C">
      <w:pPr>
        <w:spacing w:line="360" w:lineRule="auto"/>
        <w:jc w:val="both"/>
      </w:pPr>
      <w:r>
        <w:lastRenderedPageBreak/>
        <w:t>а</w:t>
      </w:r>
      <w:r w:rsidRPr="00EC4C90">
        <w:t>втора, но и позволяет судить о характере его художественных исканий.</w:t>
      </w:r>
    </w:p>
    <w:p w:rsidR="0082495F" w:rsidRPr="00EC4C90" w:rsidRDefault="0094513C" w:rsidP="0094513C">
      <w:pPr>
        <w:spacing w:line="360" w:lineRule="auto"/>
        <w:ind w:firstLine="708"/>
        <w:jc w:val="both"/>
      </w:pPr>
      <w:r w:rsidRPr="00EC4C90">
        <w:t xml:space="preserve">Затем рассматриваются две дневниковых записи, в которых зафиксированы замыслы повести о Жозефине и повести </w:t>
      </w:r>
      <w:r w:rsidR="00EC4C90">
        <w:t>«</w:t>
      </w:r>
      <w:r w:rsidRPr="00EC4C90">
        <w:t>Теория и практика</w:t>
      </w:r>
      <w:r w:rsidR="00EC4C90">
        <w:t>»</w:t>
      </w:r>
      <w:r w:rsidRPr="00EC4C90">
        <w:t>. Эти записи представляют исключительный интерес для исследователя художественного метода Чернышевского потому, что только в них отражаются наиболее ранние стадии творческого процесса в работе Чернышевского над художе</w:t>
      </w:r>
      <w:r>
        <w:t>ственным</w:t>
      </w:r>
      <w:r w:rsidRPr="00EC4C90">
        <w:t xml:space="preserve"> произведением. Их анализ позволяет </w:t>
      </w:r>
      <w:r>
        <w:t>прийти к существенным выводам.</w:t>
      </w:r>
    </w:p>
    <w:p w:rsidR="0082495F" w:rsidRPr="00EC4C90" w:rsidRDefault="0094513C" w:rsidP="0094513C">
      <w:pPr>
        <w:spacing w:line="360" w:lineRule="auto"/>
        <w:ind w:firstLine="708"/>
        <w:jc w:val="both"/>
      </w:pPr>
      <w:r w:rsidRPr="00EC4C90">
        <w:t>Во-первых, Чернышевский при выборе темы старается о</w:t>
      </w:r>
      <w:r>
        <w:t>риентироваться</w:t>
      </w:r>
      <w:r w:rsidRPr="00EC4C90">
        <w:t xml:space="preserve"> на </w:t>
      </w:r>
      <w:r w:rsidR="00EC4C90">
        <w:t>«</w:t>
      </w:r>
      <w:r w:rsidRPr="00EC4C90">
        <w:t>быль</w:t>
      </w:r>
      <w:r w:rsidR="00EC4C90">
        <w:t>»</w:t>
      </w:r>
      <w:r w:rsidRPr="00EC4C90">
        <w:t>, то есть на факт не сочиненный, а действительный, и такая ориентация делает для него нева</w:t>
      </w:r>
      <w:r>
        <w:t>ж</w:t>
      </w:r>
      <w:r w:rsidRPr="00EC4C90">
        <w:t>ной, второстепенной разрабо</w:t>
      </w:r>
      <w:r>
        <w:t>тку сюжета. Серьезному обдумыва</w:t>
      </w:r>
      <w:r w:rsidRPr="00EC4C90">
        <w:t xml:space="preserve">нию подлежит не сюжет, а принципиальный смысл </w:t>
      </w:r>
      <w:r w:rsidR="00EC4C90">
        <w:t>«</w:t>
      </w:r>
      <w:r w:rsidRPr="00EC4C90">
        <w:t>были</w:t>
      </w:r>
      <w:r w:rsidR="00EC4C90">
        <w:t>»</w:t>
      </w:r>
      <w:r w:rsidRPr="00EC4C90">
        <w:t xml:space="preserve">. При этом оказывается, что четко сформулированное (для себя) </w:t>
      </w:r>
      <w:r w:rsidR="00EC4C90">
        <w:t>«</w:t>
      </w:r>
      <w:r w:rsidRPr="00EC4C90">
        <w:t>общее начало</w:t>
      </w:r>
      <w:r w:rsidR="00EC4C90">
        <w:t>»</w:t>
      </w:r>
      <w:r w:rsidRPr="00EC4C90">
        <w:t xml:space="preserve"> ставит избранную </w:t>
      </w:r>
      <w:r>
        <w:t>«быль»</w:t>
      </w:r>
      <w:r w:rsidRPr="00EC4C90">
        <w:t xml:space="preserve"> по отношению к себе в положение </w:t>
      </w:r>
      <w:r w:rsidR="00EC4C90">
        <w:t>«</w:t>
      </w:r>
      <w:r w:rsidRPr="00EC4C90">
        <w:t>доказательства</w:t>
      </w:r>
      <w:r w:rsidR="00EC4C90">
        <w:t>»</w:t>
      </w:r>
      <w:r w:rsidRPr="00EC4C90">
        <w:t>, так что впоследствии автор к этой мысли может возвратиться, приводя в ее пользу другого рода примеры. Это позволяет понять характер и природу так называемых сквозных тем в последующей беллетристике Черны</w:t>
      </w:r>
      <w:r>
        <w:t>ш</w:t>
      </w:r>
      <w:r w:rsidRPr="00EC4C90">
        <w:t>евского.</w:t>
      </w:r>
    </w:p>
    <w:p w:rsidR="0094513C" w:rsidRDefault="0094513C" w:rsidP="0094513C">
      <w:pPr>
        <w:spacing w:line="360" w:lineRule="auto"/>
        <w:ind w:firstLine="708"/>
        <w:jc w:val="both"/>
      </w:pPr>
      <w:r w:rsidRPr="00EC4C90">
        <w:t>Во-вторых, выбор темы всегда выглядит у Черны</w:t>
      </w:r>
      <w:r>
        <w:t>шевского</w:t>
      </w:r>
    </w:p>
    <w:p w:rsidR="0094513C" w:rsidRDefault="0094513C">
      <w:r>
        <w:br w:type="page"/>
      </w:r>
    </w:p>
    <w:p w:rsidR="0082495F" w:rsidRPr="00EC4C90" w:rsidRDefault="0082495F" w:rsidP="00EC4C90">
      <w:pPr>
        <w:spacing w:line="360" w:lineRule="auto"/>
        <w:jc w:val="both"/>
        <w:sectPr w:rsidR="0082495F" w:rsidRPr="00EC4C90" w:rsidSect="00E80FD4">
          <w:footerReference w:type="default" r:id="rId10"/>
          <w:endnotePr>
            <w:numFmt w:val="decimal"/>
          </w:endnotePr>
          <w:pgSz w:w="11907" w:h="16839" w:code="9"/>
          <w:pgMar w:top="1440" w:right="2880" w:bottom="1440" w:left="2880" w:header="0" w:footer="3" w:gutter="0"/>
          <w:pgNumType w:start="2"/>
          <w:cols w:space="720"/>
          <w:noEndnote/>
          <w:docGrid w:linePitch="360"/>
        </w:sectPr>
      </w:pPr>
    </w:p>
    <w:p w:rsidR="0082495F" w:rsidRPr="00EC4C90" w:rsidRDefault="0094513C" w:rsidP="00EC4C90">
      <w:pPr>
        <w:spacing w:line="360" w:lineRule="auto"/>
        <w:jc w:val="both"/>
      </w:pPr>
      <w:r w:rsidRPr="00EC4C90">
        <w:lastRenderedPageBreak/>
        <w:t>как выбор того круга известны</w:t>
      </w:r>
      <w:r>
        <w:t>х ему жизненных впечатлений, ко</w:t>
      </w:r>
      <w:r w:rsidRPr="00EC4C90">
        <w:t xml:space="preserve">торые соответствуют </w:t>
      </w:r>
      <w:r w:rsidR="00EC4C90">
        <w:t>«</w:t>
      </w:r>
      <w:r w:rsidRPr="00EC4C90">
        <w:t>об</w:t>
      </w:r>
      <w:r>
        <w:t>щем</w:t>
      </w:r>
      <w:r w:rsidRPr="00EC4C90">
        <w:t>у началу</w:t>
      </w:r>
      <w:r w:rsidR="00EC4C90">
        <w:t>»</w:t>
      </w:r>
      <w:r w:rsidRPr="00EC4C90">
        <w:t xml:space="preserve">. Если под рукой </w:t>
      </w:r>
      <w:r>
        <w:t>н</w:t>
      </w:r>
      <w:r w:rsidRPr="00EC4C90">
        <w:t>е ока</w:t>
      </w:r>
      <w:r>
        <w:t>зывается готовой «</w:t>
      </w:r>
      <w:r w:rsidRPr="00EC4C90">
        <w:t>были</w:t>
      </w:r>
      <w:r w:rsidR="00EC4C90">
        <w:t>»</w:t>
      </w:r>
      <w:r w:rsidRPr="00EC4C90">
        <w:t xml:space="preserve">, </w:t>
      </w:r>
      <w:r>
        <w:t>Чернышевский</w:t>
      </w:r>
      <w:r w:rsidRPr="00EC4C90">
        <w:t xml:space="preserve"> обдумывает с</w:t>
      </w:r>
      <w:r>
        <w:t>юж</w:t>
      </w:r>
      <w:r w:rsidRPr="00EC4C90">
        <w:t>ет, и это обдумывание совершатся в форме фронтального об</w:t>
      </w:r>
      <w:r>
        <w:t>з</w:t>
      </w:r>
      <w:r w:rsidRPr="00EC4C90">
        <w:t xml:space="preserve">ора всех предстоящих уму </w:t>
      </w:r>
      <w:r>
        <w:t>и</w:t>
      </w:r>
      <w:r w:rsidRPr="00EC4C90">
        <w:t xml:space="preserve"> логически систематизированных возможностей, вытекающих из данной темы. В таком методе ее художественной разработки уже заключается тот принцип циклизации, который будет </w:t>
      </w:r>
      <w:r>
        <w:t>ш</w:t>
      </w:r>
      <w:r w:rsidRPr="00EC4C90">
        <w:t>ироко использоваться писателем в его последующем художественном творчестве.</w:t>
      </w:r>
    </w:p>
    <w:p w:rsidR="0082495F" w:rsidRPr="00EC4C90" w:rsidRDefault="0094513C" w:rsidP="0094513C">
      <w:pPr>
        <w:spacing w:line="360" w:lineRule="auto"/>
        <w:ind w:firstLine="708"/>
        <w:jc w:val="both"/>
      </w:pPr>
      <w:r w:rsidRPr="00EC4C90">
        <w:t xml:space="preserve">Основное содержание главы составляет анализ текста повести </w:t>
      </w:r>
      <w:r w:rsidR="00EC4C90">
        <w:t>«</w:t>
      </w:r>
      <w:r w:rsidRPr="00EC4C90">
        <w:t>Теория и практика</w:t>
      </w:r>
      <w:r w:rsidR="00EC4C90">
        <w:t>»</w:t>
      </w:r>
      <w:r w:rsidRPr="00EC4C90">
        <w:t xml:space="preserve"> (1849</w:t>
      </w:r>
      <w:r>
        <w:t>‒1850). В центре анализа на</w:t>
      </w:r>
      <w:r w:rsidRPr="00EC4C90">
        <w:t>ходится смелая попытка молодого Черны</w:t>
      </w:r>
      <w:r>
        <w:t>шевского</w:t>
      </w:r>
      <w:r w:rsidRPr="00EC4C90">
        <w:t xml:space="preserve"> решать проблему положительного героя в то</w:t>
      </w:r>
      <w:r>
        <w:t>м</w:t>
      </w:r>
      <w:r w:rsidRPr="00EC4C90">
        <w:t xml:space="preserve"> духе, как </w:t>
      </w:r>
      <w:r>
        <w:t>э</w:t>
      </w:r>
      <w:r w:rsidRPr="00EC4C90">
        <w:t>та пр</w:t>
      </w:r>
      <w:r>
        <w:t>облема</w:t>
      </w:r>
      <w:r w:rsidRPr="00EC4C90">
        <w:t xml:space="preserve"> встала перед русской литературой только в 50</w:t>
      </w:r>
      <w:r>
        <w:t>‒</w:t>
      </w:r>
      <w:r w:rsidRPr="00EC4C90">
        <w:t>60-х годах.</w:t>
      </w:r>
    </w:p>
    <w:p w:rsidR="00DA06C4" w:rsidRDefault="0094513C" w:rsidP="00DA06C4">
      <w:pPr>
        <w:spacing w:line="360" w:lineRule="auto"/>
        <w:ind w:firstLine="708"/>
        <w:jc w:val="both"/>
      </w:pPr>
      <w:r>
        <w:t>Экспозиционная</w:t>
      </w:r>
      <w:r w:rsidRPr="00EC4C90">
        <w:t xml:space="preserve"> авторская характеристика героя повести строится на контрасте между </w:t>
      </w:r>
      <w:r>
        <w:t xml:space="preserve">заявленным с самого </w:t>
      </w:r>
      <w:proofErr w:type="gramStart"/>
      <w:r>
        <w:t>начала</w:t>
      </w:r>
      <w:proofErr w:type="gramEnd"/>
      <w:r>
        <w:t xml:space="preserve"> безу</w:t>
      </w:r>
      <w:r w:rsidRPr="00EC4C90">
        <w:t>словно положительным отно</w:t>
      </w:r>
      <w:r>
        <w:t>ш</w:t>
      </w:r>
      <w:r w:rsidRPr="00EC4C90">
        <w:t>ением автора-рассказч</w:t>
      </w:r>
      <w:r>
        <w:t>и</w:t>
      </w:r>
      <w:r w:rsidRPr="00EC4C90">
        <w:t>ка к нему</w:t>
      </w:r>
      <w:r>
        <w:t xml:space="preserve"> </w:t>
      </w:r>
      <w:r w:rsidRPr="00EC4C90">
        <w:t xml:space="preserve">и такими </w:t>
      </w:r>
      <w:r w:rsidR="00EC4C90">
        <w:t>«</w:t>
      </w:r>
      <w:r w:rsidRPr="00EC4C90">
        <w:t>странностями</w:t>
      </w:r>
      <w:r w:rsidR="00EC4C90">
        <w:t>»</w:t>
      </w:r>
      <w:r w:rsidRPr="00EC4C90">
        <w:t xml:space="preserve"> в нем, которые делают его сме</w:t>
      </w:r>
      <w:r>
        <w:t>шным</w:t>
      </w:r>
      <w:r w:rsidRPr="00EC4C90">
        <w:t xml:space="preserve">, а то и прямо нелепым в глазах читателя. </w:t>
      </w:r>
      <w:proofErr w:type="gramStart"/>
      <w:r w:rsidRPr="00EC4C90">
        <w:t>Каждое из деклар</w:t>
      </w:r>
      <w:r>
        <w:t>и</w:t>
      </w:r>
      <w:r w:rsidRPr="00EC4C90">
        <w:t>руемых положительных свойств героя поясняется примером</w:t>
      </w:r>
      <w:r>
        <w:t xml:space="preserve"> </w:t>
      </w:r>
      <w:r w:rsidRPr="00EC4C90">
        <w:t>(аналогией или сравнением, которые, не вступая в противоречие с положительным смыслом даваемой ему характеристики, в то же время придают ему комический оттенок.</w:t>
      </w:r>
      <w:proofErr w:type="gramEnd"/>
      <w:r w:rsidRPr="00EC4C90">
        <w:t xml:space="preserve"> Но подчёркиваемая чудаковатость героя выступает как прием, призванный укрупнить для читателя основные его черты, его </w:t>
      </w:r>
      <w:r w:rsidR="00EC4C90">
        <w:t>«</w:t>
      </w:r>
      <w:r w:rsidRPr="00EC4C90">
        <w:t>особенность</w:t>
      </w:r>
      <w:r>
        <w:t>».</w:t>
      </w:r>
      <w:r w:rsidR="00DA06C4">
        <w:t xml:space="preserve"> Она является забавным продолжением</w:t>
      </w:r>
      <w:r w:rsidRPr="00EC4C90">
        <w:t xml:space="preserve"> серьезных принципов, ре-</w:t>
      </w:r>
      <w:r w:rsidR="00DA06C4">
        <w:t xml:space="preserve"> </w:t>
      </w:r>
    </w:p>
    <w:p w:rsidR="00DA06C4" w:rsidRDefault="00DA06C4">
      <w:r>
        <w:br w:type="page"/>
      </w:r>
    </w:p>
    <w:p w:rsidR="0082495F" w:rsidRPr="00EC4C90" w:rsidRDefault="0094513C" w:rsidP="00EC4C90">
      <w:pPr>
        <w:spacing w:line="360" w:lineRule="auto"/>
        <w:jc w:val="both"/>
      </w:pPr>
      <w:proofErr w:type="spellStart"/>
      <w:r w:rsidRPr="00EC4C90">
        <w:lastRenderedPageBreak/>
        <w:t>зультатом</w:t>
      </w:r>
      <w:proofErr w:type="spellEnd"/>
      <w:r w:rsidRPr="00EC4C90">
        <w:t xml:space="preserve"> своеобразного ригоризма в вопросе о вза</w:t>
      </w:r>
      <w:r w:rsidR="00DA06C4">
        <w:t>имо</w:t>
      </w:r>
      <w:r w:rsidRPr="00EC4C90">
        <w:t>отношении мировоззрения (</w:t>
      </w:r>
      <w:r w:rsidR="00EC4C90">
        <w:t>«</w:t>
      </w:r>
      <w:r w:rsidRPr="00EC4C90">
        <w:t>теории</w:t>
      </w:r>
      <w:r w:rsidR="00EC4C90">
        <w:t>»</w:t>
      </w:r>
      <w:r w:rsidRPr="00EC4C90">
        <w:t>) и деятельности (</w:t>
      </w:r>
      <w:r w:rsidR="00EC4C90">
        <w:t>«</w:t>
      </w:r>
      <w:r w:rsidRPr="00EC4C90">
        <w:t>практик</w:t>
      </w:r>
      <w:r w:rsidR="00DA06C4">
        <w:t>и</w:t>
      </w:r>
      <w:r w:rsidR="00EC4C90">
        <w:t>»</w:t>
      </w:r>
      <w:r w:rsidRPr="00EC4C90">
        <w:t>) в жизни человека. Таким образом, уже в первом положительном герое Ч</w:t>
      </w:r>
      <w:r w:rsidR="00DA06C4">
        <w:t xml:space="preserve">ернышевского появляется главная </w:t>
      </w:r>
      <w:r w:rsidRPr="00EC4C90">
        <w:t xml:space="preserve">психологическая черта всех последующих его </w:t>
      </w:r>
      <w:r w:rsidR="00EC4C90">
        <w:t>«</w:t>
      </w:r>
      <w:r w:rsidRPr="00EC4C90">
        <w:t>особенных людей</w:t>
      </w:r>
      <w:r w:rsidR="00EC4C90">
        <w:t>»</w:t>
      </w:r>
      <w:r w:rsidR="00DA06C4">
        <w:t xml:space="preserve"> </w:t>
      </w:r>
      <w:r w:rsidR="00DA06C4" w:rsidRPr="00EC4C90">
        <w:t xml:space="preserve">— </w:t>
      </w:r>
      <w:r w:rsidR="00DA06C4">
        <w:t>ригоризм поведе</w:t>
      </w:r>
      <w:r w:rsidRPr="00EC4C90">
        <w:t xml:space="preserve">ния, а в методе изображения подобных </w:t>
      </w:r>
      <w:r w:rsidR="00DA06C4">
        <w:t xml:space="preserve">характеров </w:t>
      </w:r>
      <w:r w:rsidRPr="00EC4C90">
        <w:t xml:space="preserve">главный прием и принцип: выдвижение в них на первый план </w:t>
      </w:r>
      <w:r w:rsidR="00EC4C90">
        <w:t>«</w:t>
      </w:r>
      <w:r w:rsidR="00DA06C4">
        <w:t xml:space="preserve">забавного», </w:t>
      </w:r>
      <w:r w:rsidRPr="00EC4C90">
        <w:t xml:space="preserve">смешного, нелепого, маскировка и одновременно демаскировка их этим </w:t>
      </w:r>
      <w:r w:rsidR="00EC4C90">
        <w:t>«</w:t>
      </w:r>
      <w:r w:rsidRPr="00EC4C90">
        <w:t>забавным</w:t>
      </w:r>
      <w:r w:rsidR="00EC4C90">
        <w:t>»</w:t>
      </w:r>
      <w:r w:rsidRPr="00EC4C90">
        <w:t xml:space="preserve"> и нелепым.</w:t>
      </w:r>
    </w:p>
    <w:p w:rsidR="00DA06C4" w:rsidRDefault="0094513C" w:rsidP="00DA06C4">
      <w:pPr>
        <w:spacing w:line="360" w:lineRule="auto"/>
        <w:ind w:firstLine="708"/>
        <w:jc w:val="both"/>
      </w:pPr>
      <w:proofErr w:type="gramStart"/>
      <w:r w:rsidRPr="00EC4C90">
        <w:t xml:space="preserve">В то же время в характеристике героя повести отчетливо видны следы </w:t>
      </w:r>
      <w:r w:rsidR="00EC4C90">
        <w:t>«</w:t>
      </w:r>
      <w:r w:rsidRPr="00EC4C90">
        <w:t>физиологического</w:t>
      </w:r>
      <w:r w:rsidR="00EC4C90">
        <w:t>»</w:t>
      </w:r>
      <w:r w:rsidRPr="00EC4C90">
        <w:t xml:space="preserve"> стиля, с его трактовкой типиче</w:t>
      </w:r>
      <w:r w:rsidR="00DA06C4">
        <w:t>с</w:t>
      </w:r>
      <w:r w:rsidRPr="00EC4C90">
        <w:t xml:space="preserve">кого как </w:t>
      </w:r>
      <w:proofErr w:type="spellStart"/>
      <w:r w:rsidRPr="00EC4C90">
        <w:t>массовидного</w:t>
      </w:r>
      <w:proofErr w:type="spellEnd"/>
      <w:r w:rsidRPr="00EC4C90">
        <w:t xml:space="preserve">, с его противопоставлением индивидуального типическому, с его тяготением к сближению задач </w:t>
      </w:r>
      <w:r w:rsidR="00DA06C4">
        <w:t>художественного</w:t>
      </w:r>
      <w:r w:rsidRPr="00EC4C90">
        <w:t xml:space="preserve"> и научного описания.</w:t>
      </w:r>
      <w:proofErr w:type="gramEnd"/>
      <w:r w:rsidRPr="00EC4C90">
        <w:t xml:space="preserve"> Герой характеризуется рассказчиком одновременно и как тип </w:t>
      </w:r>
      <w:r w:rsidR="00EC4C90">
        <w:t>«</w:t>
      </w:r>
      <w:r w:rsidRPr="00EC4C90">
        <w:t>благородного человека</w:t>
      </w:r>
      <w:r w:rsidR="00DA06C4">
        <w:t>»</w:t>
      </w:r>
      <w:r w:rsidRPr="00EC4C90">
        <w:t xml:space="preserve">, </w:t>
      </w:r>
      <w:r w:rsidR="00DA06C4">
        <w:t>и как исключительное</w:t>
      </w:r>
      <w:r w:rsidRPr="00EC4C90">
        <w:t xml:space="preserve">, особенное явление в ряду </w:t>
      </w:r>
      <w:r w:rsidR="00EC4C90">
        <w:t>«</w:t>
      </w:r>
      <w:r w:rsidRPr="00EC4C90">
        <w:t>благородных людей</w:t>
      </w:r>
      <w:r w:rsidR="00EC4C90">
        <w:t>»</w:t>
      </w:r>
      <w:r w:rsidRPr="00EC4C90">
        <w:t xml:space="preserve">. Типом он является в меру общего благородства своих принципов </w:t>
      </w:r>
      <w:r w:rsidR="00DA06C4">
        <w:t>и</w:t>
      </w:r>
      <w:r w:rsidRPr="00EC4C90">
        <w:t xml:space="preserve"> своего поведения, то есть благодаря тому, что ввод</w:t>
      </w:r>
      <w:r w:rsidR="00DA06C4">
        <w:t>и</w:t>
      </w:r>
      <w:r w:rsidRPr="00EC4C90">
        <w:t xml:space="preserve">т его в ряд </w:t>
      </w:r>
      <w:r w:rsidR="00EC4C90">
        <w:t>«</w:t>
      </w:r>
      <w:r w:rsidRPr="00EC4C90">
        <w:t>благородных людей</w:t>
      </w:r>
      <w:r w:rsidR="00DA06C4">
        <w:t>»</w:t>
      </w:r>
      <w:r w:rsidRPr="00EC4C90">
        <w:t xml:space="preserve">. Напротив, его </w:t>
      </w:r>
      <w:r w:rsidR="00EC4C90">
        <w:t>«</w:t>
      </w:r>
      <w:r w:rsidRPr="00EC4C90">
        <w:t>особенность</w:t>
      </w:r>
      <w:r w:rsidR="00DA06C4">
        <w:t>»</w:t>
      </w:r>
      <w:r w:rsidRPr="00EC4C90">
        <w:t xml:space="preserve"> трактуется в повести </w:t>
      </w:r>
      <w:r w:rsidR="00DA06C4">
        <w:t>как нечто личное, единично-инди</w:t>
      </w:r>
      <w:r w:rsidRPr="00EC4C90">
        <w:t>видуальное, вычленя</w:t>
      </w:r>
      <w:r w:rsidR="00DA06C4">
        <w:t>ю</w:t>
      </w:r>
      <w:r w:rsidRPr="00EC4C90">
        <w:t xml:space="preserve">щее этого героя </w:t>
      </w:r>
      <w:r w:rsidR="00DB595D">
        <w:t>из его типологического ряда.</w:t>
      </w:r>
      <w:r w:rsidR="00DA06C4">
        <w:t xml:space="preserve"> В э</w:t>
      </w:r>
      <w:r w:rsidRPr="00EC4C90">
        <w:t xml:space="preserve">том </w:t>
      </w:r>
      <w:r w:rsidR="00DA06C4">
        <w:t>состоит</w:t>
      </w:r>
      <w:r w:rsidRPr="00EC4C90">
        <w:t xml:space="preserve"> главное противоречие художественной системы ранней повести Чернышевского. Д</w:t>
      </w:r>
      <w:r w:rsidR="00DA06C4">
        <w:t xml:space="preserve">аже впоследствии, </w:t>
      </w:r>
      <w:r w:rsidRPr="00EC4C90">
        <w:t xml:space="preserve">когда Чернышевский вполне осознает свои художественные принципы, он не сразу освободится от этого противоречия, а сначала полностью реализует заложенные в нем художественные потенции. Так, </w:t>
      </w:r>
      <w:proofErr w:type="gramStart"/>
      <w:r w:rsidRPr="00EC4C90">
        <w:t>в</w:t>
      </w:r>
      <w:proofErr w:type="gramEnd"/>
      <w:r w:rsidRPr="00EC4C90">
        <w:t xml:space="preserve"> </w:t>
      </w:r>
      <w:r w:rsidR="00EC4C90">
        <w:t>«</w:t>
      </w:r>
      <w:r w:rsidRPr="00EC4C90">
        <w:t>Что делать?</w:t>
      </w:r>
      <w:r w:rsidR="00EC4C90">
        <w:t>»</w:t>
      </w:r>
      <w:r w:rsidRPr="00EC4C90">
        <w:t xml:space="preserve"> он отделит друг от друга и </w:t>
      </w:r>
      <w:proofErr w:type="spellStart"/>
      <w:r w:rsidR="00DA06C4">
        <w:t>противопоста</w:t>
      </w:r>
      <w:proofErr w:type="spellEnd"/>
      <w:r w:rsidR="00DA06C4">
        <w:t xml:space="preserve">- </w:t>
      </w:r>
    </w:p>
    <w:p w:rsidR="00DA06C4" w:rsidRDefault="00DA06C4">
      <w:r>
        <w:br w:type="page"/>
      </w:r>
    </w:p>
    <w:p w:rsidR="0082495F" w:rsidRPr="00EC4C90" w:rsidRDefault="00DA06C4" w:rsidP="00DA06C4">
      <w:pPr>
        <w:spacing w:line="360" w:lineRule="auto"/>
        <w:jc w:val="both"/>
      </w:pPr>
      <w:proofErr w:type="gramStart"/>
      <w:r>
        <w:lastRenderedPageBreak/>
        <w:t>вит</w:t>
      </w:r>
      <w:proofErr w:type="gramEnd"/>
      <w:r w:rsidR="0094513C" w:rsidRPr="00EC4C90">
        <w:t xml:space="preserve"> резко обобщенное описание </w:t>
      </w:r>
      <w:r w:rsidR="00EC4C90">
        <w:t>«</w:t>
      </w:r>
      <w:r w:rsidR="0094513C" w:rsidRPr="00EC4C90">
        <w:t>обыкновенных новых людей</w:t>
      </w:r>
      <w:r w:rsidR="00EC4C90">
        <w:t>»</w:t>
      </w:r>
      <w:r w:rsidR="0094513C" w:rsidRPr="00EC4C90">
        <w:t xml:space="preserve"> и столь же резко индивидуализированное описание </w:t>
      </w:r>
      <w:r w:rsidR="00EC4C90">
        <w:t>«</w:t>
      </w:r>
      <w:r w:rsidR="0094513C" w:rsidRPr="00EC4C90">
        <w:t>особенного человека</w:t>
      </w:r>
      <w:r w:rsidR="00EC4C90">
        <w:t>»</w:t>
      </w:r>
      <w:r w:rsidR="0094513C" w:rsidRPr="00EC4C90">
        <w:t xml:space="preserve"> Рахметова.</w:t>
      </w:r>
    </w:p>
    <w:p w:rsidR="0082495F" w:rsidRPr="00EC4C90" w:rsidRDefault="00DA06C4" w:rsidP="00DA06C4">
      <w:pPr>
        <w:spacing w:line="360" w:lineRule="auto"/>
        <w:ind w:firstLine="708"/>
        <w:jc w:val="both"/>
      </w:pPr>
      <w:r w:rsidRPr="00DA06C4">
        <w:rPr>
          <w:b/>
        </w:rPr>
        <w:t>В</w:t>
      </w:r>
      <w:r w:rsidR="0094513C" w:rsidRPr="00DA06C4">
        <w:rPr>
          <w:b/>
        </w:rPr>
        <w:t xml:space="preserve">торая часть </w:t>
      </w:r>
      <w:r w:rsidR="0094513C" w:rsidRPr="00EC4C90">
        <w:t xml:space="preserve">работы (гл. </w:t>
      </w:r>
      <w:r>
        <w:rPr>
          <w:lang w:val="en-US"/>
        </w:rPr>
        <w:t>III</w:t>
      </w:r>
      <w:r w:rsidRPr="00DA06C4">
        <w:t>-</w:t>
      </w:r>
      <w:r>
        <w:rPr>
          <w:lang w:val="en-US"/>
        </w:rPr>
        <w:t>VI</w:t>
      </w:r>
      <w:r w:rsidRPr="00DA06C4">
        <w:t>)</w:t>
      </w:r>
      <w:r w:rsidR="0094513C" w:rsidRPr="00EC4C90">
        <w:t xml:space="preserve"> содержит анализ романа </w:t>
      </w:r>
      <w:r w:rsidR="00EC4C90">
        <w:t>«</w:t>
      </w:r>
      <w:r w:rsidR="0094513C" w:rsidRPr="00EC4C90">
        <w:t>Что делать?</w:t>
      </w:r>
      <w:r w:rsidR="00EC4C90">
        <w:t>»</w:t>
      </w:r>
      <w:r w:rsidR="00DB595D">
        <w:t>.</w:t>
      </w:r>
    </w:p>
    <w:p w:rsidR="0082495F" w:rsidRPr="00EC4C90" w:rsidRDefault="00DA06C4" w:rsidP="00DA06C4">
      <w:pPr>
        <w:spacing w:line="360" w:lineRule="auto"/>
        <w:ind w:firstLine="708"/>
        <w:jc w:val="both"/>
      </w:pPr>
      <w:r w:rsidRPr="00DA06C4">
        <w:rPr>
          <w:b/>
        </w:rPr>
        <w:t>В</w:t>
      </w:r>
      <w:r w:rsidR="0094513C" w:rsidRPr="00DA06C4">
        <w:rPr>
          <w:b/>
        </w:rPr>
        <w:t xml:space="preserve"> треть</w:t>
      </w:r>
      <w:r w:rsidRPr="00DA06C4">
        <w:rPr>
          <w:b/>
        </w:rPr>
        <w:t>ей главе</w:t>
      </w:r>
      <w:r>
        <w:t xml:space="preserve"> рассматривается пробле</w:t>
      </w:r>
      <w:r w:rsidR="0094513C" w:rsidRPr="00EC4C90">
        <w:t>ма читателя и ее конструктивное значение в художественной концепции романа.</w:t>
      </w:r>
    </w:p>
    <w:p w:rsidR="0082495F" w:rsidRPr="00EC4C90" w:rsidRDefault="0094513C" w:rsidP="00DA06C4">
      <w:pPr>
        <w:spacing w:line="360" w:lineRule="auto"/>
        <w:ind w:firstLine="708"/>
        <w:jc w:val="both"/>
      </w:pPr>
      <w:proofErr w:type="gramStart"/>
      <w:r w:rsidRPr="00EC4C90">
        <w:t>Подробный анализ вступи</w:t>
      </w:r>
      <w:r w:rsidR="00DA06C4">
        <w:t>тельного эпизода, которым откры</w:t>
      </w:r>
      <w:r w:rsidRPr="00EC4C90">
        <w:t>вается роман, выяснение смы</w:t>
      </w:r>
      <w:r w:rsidR="00DA06C4">
        <w:t>сла его пародийности, рассчитан</w:t>
      </w:r>
      <w:r w:rsidRPr="00EC4C90">
        <w:t xml:space="preserve">ной на эстетически разнокачественное восприятие одного и того же текста различными </w:t>
      </w:r>
      <w:r w:rsidR="00DA06C4">
        <w:t>категориями читателей, дают воз</w:t>
      </w:r>
      <w:r w:rsidRPr="00EC4C90">
        <w:t>можно</w:t>
      </w:r>
      <w:r w:rsidR="00DA06C4">
        <w:t>с</w:t>
      </w:r>
      <w:r w:rsidRPr="00EC4C90">
        <w:t>ть сделать вывод о том, что уже начало своего романа Чернышевский строит таким образом, чтобы бесформенная м</w:t>
      </w:r>
      <w:r w:rsidR="00DA06C4">
        <w:t>ас</w:t>
      </w:r>
      <w:r w:rsidRPr="00EC4C90">
        <w:t>са реальной читатель</w:t>
      </w:r>
      <w:r w:rsidR="00DA06C4">
        <w:t>с</w:t>
      </w:r>
      <w:r w:rsidRPr="00EC4C90">
        <w:t>кой аудитории в процессе восприятия произведения стала расслаиваться, образуя несколько определенно ра</w:t>
      </w:r>
      <w:r w:rsidR="00DA06C4">
        <w:t>зличимых групп.</w:t>
      </w:r>
      <w:proofErr w:type="gramEnd"/>
      <w:r w:rsidR="00DA06C4">
        <w:t xml:space="preserve"> </w:t>
      </w:r>
      <w:proofErr w:type="gramStart"/>
      <w:r w:rsidR="00DA06C4">
        <w:t>Таких групп три: читатель прос</w:t>
      </w:r>
      <w:r w:rsidRPr="00EC4C90">
        <w:t xml:space="preserve">тодушный, нуждающийся в авторских </w:t>
      </w:r>
      <w:r w:rsidR="00EC4C90">
        <w:t>«</w:t>
      </w:r>
      <w:r w:rsidRPr="00EC4C90">
        <w:t>уроках</w:t>
      </w:r>
      <w:r w:rsidR="00EC4C90">
        <w:t>»</w:t>
      </w:r>
      <w:r w:rsidR="00DA06C4">
        <w:t xml:space="preserve"> и готовый их ус</w:t>
      </w:r>
      <w:r w:rsidRPr="00EC4C90">
        <w:t>ваивать; читатель враждебны</w:t>
      </w:r>
      <w:r w:rsidR="00DA06C4">
        <w:t>й автору, не приемлющий его учи</w:t>
      </w:r>
      <w:r w:rsidRPr="00EC4C90">
        <w:t xml:space="preserve">тельной позиции и раздражающийся </w:t>
      </w:r>
      <w:r w:rsidR="00EC4C90">
        <w:t>«</w:t>
      </w:r>
      <w:proofErr w:type="spellStart"/>
      <w:r w:rsidRPr="00EC4C90">
        <w:t>нехудо</w:t>
      </w:r>
      <w:r w:rsidR="00DA06C4">
        <w:t>жественностью</w:t>
      </w:r>
      <w:proofErr w:type="spellEnd"/>
      <w:r w:rsidR="00EC4C90">
        <w:t>»</w:t>
      </w:r>
      <w:r w:rsidRPr="00EC4C90">
        <w:t xml:space="preserve"> его романа; наконец, читатель-друг, понимающий автора в </w:t>
      </w:r>
      <w:r w:rsidR="00DA06C4">
        <w:t>самых</w:t>
      </w:r>
      <w:r w:rsidRPr="00EC4C90">
        <w:t xml:space="preserve"> его намерениях </w:t>
      </w:r>
      <w:r w:rsidR="00DA06C4">
        <w:t>и</w:t>
      </w:r>
      <w:r w:rsidRPr="00EC4C90">
        <w:t xml:space="preserve"> сочувствующий им. Три этих читательских типа, художественно програ</w:t>
      </w:r>
      <w:r w:rsidR="00DA06C4">
        <w:t>ммируемые в тексте романа, пред</w:t>
      </w:r>
      <w:r w:rsidRPr="00EC4C90">
        <w:t xml:space="preserve">ставляют собою ту социально-идеологическую </w:t>
      </w:r>
      <w:r w:rsidR="00EC4C90">
        <w:t>«</w:t>
      </w:r>
      <w:r w:rsidRPr="00EC4C90">
        <w:t>си</w:t>
      </w:r>
      <w:r w:rsidR="00DA06C4">
        <w:t>стему коорди</w:t>
      </w:r>
      <w:r w:rsidRPr="00EC4C90">
        <w:t>нат</w:t>
      </w:r>
      <w:r w:rsidR="00EC4C90">
        <w:t>»</w:t>
      </w:r>
      <w:r w:rsidRPr="00EC4C90">
        <w:t>, в рамках которой сози</w:t>
      </w:r>
      <w:r w:rsidR="00DA06C4">
        <w:t>дается конструкция произведения.</w:t>
      </w:r>
      <w:proofErr w:type="gramEnd"/>
    </w:p>
    <w:p w:rsidR="00DA06C4" w:rsidRDefault="0094513C" w:rsidP="00DA06C4">
      <w:pPr>
        <w:spacing w:line="360" w:lineRule="auto"/>
        <w:ind w:firstLine="708"/>
        <w:jc w:val="both"/>
      </w:pPr>
      <w:r w:rsidRPr="00EC4C90">
        <w:t>Внутри этой конструкции, однако, фигурируют в качестве героев не в</w:t>
      </w:r>
      <w:r w:rsidR="00DA06C4">
        <w:t>с</w:t>
      </w:r>
      <w:r w:rsidRPr="00EC4C90">
        <w:t xml:space="preserve">е из этих типов, а только </w:t>
      </w:r>
      <w:r w:rsidR="00DA06C4">
        <w:t xml:space="preserve">один читатель, </w:t>
      </w:r>
      <w:proofErr w:type="spellStart"/>
      <w:r w:rsidR="00DA06C4">
        <w:t>враж</w:t>
      </w:r>
      <w:proofErr w:type="spellEnd"/>
      <w:r w:rsidR="00DA06C4">
        <w:t>-</w:t>
      </w:r>
    </w:p>
    <w:p w:rsidR="00DA06C4" w:rsidRDefault="00DA06C4">
      <w:r>
        <w:br w:type="page"/>
      </w:r>
    </w:p>
    <w:p w:rsidR="0082495F" w:rsidRPr="00EC4C90" w:rsidRDefault="0094513C" w:rsidP="00EC4C90">
      <w:pPr>
        <w:spacing w:line="360" w:lineRule="auto"/>
        <w:jc w:val="both"/>
      </w:pPr>
      <w:proofErr w:type="spellStart"/>
      <w:r w:rsidRPr="00EC4C90">
        <w:lastRenderedPageBreak/>
        <w:t>дебный</w:t>
      </w:r>
      <w:proofErr w:type="spellEnd"/>
      <w:r w:rsidRPr="00EC4C90">
        <w:t xml:space="preserve"> автору. Он персонифицирован в образе </w:t>
      </w:r>
      <w:r w:rsidR="00EC4C90">
        <w:t>«</w:t>
      </w:r>
      <w:r w:rsidRPr="00EC4C90">
        <w:t>проницательного читателя</w:t>
      </w:r>
      <w:r w:rsidR="00EC4C90">
        <w:t>»</w:t>
      </w:r>
      <w:r w:rsidRPr="00EC4C90">
        <w:t xml:space="preserve">, который выполняет в </w:t>
      </w:r>
      <w:r w:rsidR="00DA06C4" w:rsidRPr="00EC4C90">
        <w:t>романе</w:t>
      </w:r>
      <w:r w:rsidRPr="00EC4C90">
        <w:t xml:space="preserve"> две функци</w:t>
      </w:r>
      <w:r w:rsidR="00DA06C4">
        <w:t>и</w:t>
      </w:r>
      <w:r w:rsidRPr="00EC4C90">
        <w:t xml:space="preserve">. Первая заключается в тон, чтобы поддерживать мистификацию автора, стремящегося спрятаться под маской неумелого, бездарного </w:t>
      </w:r>
      <w:r w:rsidR="00DA06C4">
        <w:t>и</w:t>
      </w:r>
      <w:r w:rsidRPr="00EC4C90">
        <w:t xml:space="preserve"> при этом самоуверенного до </w:t>
      </w:r>
      <w:r w:rsidR="00EC4C90">
        <w:t>«</w:t>
      </w:r>
      <w:r w:rsidRPr="00EC4C90">
        <w:t>наглости</w:t>
      </w:r>
      <w:r w:rsidR="00EC4C90">
        <w:t>»</w:t>
      </w:r>
      <w:r w:rsidRPr="00EC4C90">
        <w:t xml:space="preserve"> рассказчика. В </w:t>
      </w:r>
      <w:r w:rsidR="00DA06C4" w:rsidRPr="00EC4C90">
        <w:t>этой</w:t>
      </w:r>
      <w:r w:rsidRPr="00EC4C90">
        <w:t xml:space="preserve"> своей функции </w:t>
      </w:r>
      <w:r w:rsidR="00EC4C90">
        <w:t>«</w:t>
      </w:r>
      <w:r w:rsidRPr="00EC4C90">
        <w:t>проницательный читатель</w:t>
      </w:r>
      <w:r w:rsidR="00EC4C90">
        <w:t>»</w:t>
      </w:r>
      <w:r w:rsidRPr="00EC4C90">
        <w:t xml:space="preserve"> помогает автору нейтрализовать действительный оттенок </w:t>
      </w:r>
      <w:r w:rsidR="00EC4C90">
        <w:t>«</w:t>
      </w:r>
      <w:r w:rsidRPr="00EC4C90">
        <w:t>пошлости</w:t>
      </w:r>
      <w:r w:rsidR="00EC4C90">
        <w:t>»</w:t>
      </w:r>
      <w:r w:rsidRPr="00EC4C90">
        <w:t xml:space="preserve"> и банальности, присущий так</w:t>
      </w:r>
      <w:r w:rsidR="00DA06C4">
        <w:t>и</w:t>
      </w:r>
      <w:r w:rsidRPr="00EC4C90">
        <w:t>м положениям р</w:t>
      </w:r>
      <w:r w:rsidR="00DA06C4">
        <w:t>ома</w:t>
      </w:r>
      <w:r w:rsidRPr="00EC4C90">
        <w:t>на, как мнимое самоубийство и</w:t>
      </w:r>
      <w:r w:rsidR="00DA06C4">
        <w:t>ли</w:t>
      </w:r>
      <w:r w:rsidRPr="00EC4C90">
        <w:t xml:space="preserve"> любовный треугольник.</w:t>
      </w:r>
    </w:p>
    <w:p w:rsidR="0082495F" w:rsidRPr="00EC4C90" w:rsidRDefault="00DA06C4" w:rsidP="00DA06C4">
      <w:pPr>
        <w:spacing w:line="360" w:lineRule="auto"/>
        <w:ind w:firstLine="708"/>
        <w:jc w:val="both"/>
      </w:pPr>
      <w:r>
        <w:t>В</w:t>
      </w:r>
      <w:r w:rsidR="0094513C" w:rsidRPr="00EC4C90">
        <w:t xml:space="preserve">торая функция </w:t>
      </w:r>
      <w:r w:rsidRPr="00EC4C90">
        <w:t>образа</w:t>
      </w:r>
      <w:r w:rsidR="0094513C" w:rsidRPr="00EC4C90">
        <w:t xml:space="preserve"> </w:t>
      </w:r>
      <w:r w:rsidR="00EC4C90">
        <w:t>«</w:t>
      </w:r>
      <w:r w:rsidR="0094513C" w:rsidRPr="00EC4C90">
        <w:t>проницательного читателя</w:t>
      </w:r>
      <w:r w:rsidR="00EC4C90">
        <w:t>»</w:t>
      </w:r>
      <w:r>
        <w:t xml:space="preserve"> заклю</w:t>
      </w:r>
      <w:r w:rsidR="0094513C" w:rsidRPr="00EC4C90">
        <w:t>чается в демонстрации перед</w:t>
      </w:r>
      <w:r>
        <w:t xml:space="preserve"> реальным читателем смысла и ха</w:t>
      </w:r>
      <w:r w:rsidR="0094513C" w:rsidRPr="00EC4C90">
        <w:t xml:space="preserve">рактера его так называемой </w:t>
      </w:r>
      <w:r w:rsidR="00EC4C90">
        <w:t>«</w:t>
      </w:r>
      <w:r w:rsidR="0094513C" w:rsidRPr="00EC4C90">
        <w:t>проницательности</w:t>
      </w:r>
      <w:r w:rsidR="00EC4C90">
        <w:t>»</w:t>
      </w:r>
      <w:r w:rsidR="0094513C" w:rsidRPr="00EC4C90">
        <w:t xml:space="preserve">. Вначале поданная как черта характера </w:t>
      </w:r>
      <w:r w:rsidR="00EC4C90">
        <w:t>«</w:t>
      </w:r>
      <w:r w:rsidR="0094513C" w:rsidRPr="00EC4C90">
        <w:t>читателя</w:t>
      </w:r>
      <w:r w:rsidR="00EC4C90">
        <w:t>»</w:t>
      </w:r>
      <w:r>
        <w:t>, она постепенно выяс</w:t>
      </w:r>
      <w:r w:rsidR="0094513C" w:rsidRPr="00EC4C90">
        <w:t xml:space="preserve">няется как его </w:t>
      </w:r>
      <w:r>
        <w:t>политическая</w:t>
      </w:r>
      <w:r w:rsidR="0094513C" w:rsidRPr="00EC4C90">
        <w:t xml:space="preserve"> позиция, становится стилем его </w:t>
      </w:r>
      <w:r>
        <w:t>обще</w:t>
      </w:r>
      <w:r w:rsidR="0094513C" w:rsidRPr="00EC4C90">
        <w:t>ственного поведения. Это связано с тем,</w:t>
      </w:r>
      <w:r>
        <w:t xml:space="preserve"> что болтливость, составляющая </w:t>
      </w:r>
      <w:r w:rsidR="0094513C" w:rsidRPr="00EC4C90">
        <w:t xml:space="preserve">первоначально исключительное содержание </w:t>
      </w:r>
      <w:r w:rsidR="00EC4C90">
        <w:t>«</w:t>
      </w:r>
      <w:r w:rsidR="0094513C" w:rsidRPr="00EC4C90">
        <w:t>проницательности</w:t>
      </w:r>
      <w:r w:rsidR="00EC4C90">
        <w:t>»</w:t>
      </w:r>
      <w:r w:rsidR="0094513C" w:rsidRPr="00EC4C90">
        <w:t xml:space="preserve"> читателя, стано</w:t>
      </w:r>
      <w:r>
        <w:t>вится тем более опасной, че</w:t>
      </w:r>
      <w:r w:rsidR="00DB595D">
        <w:t>м</w:t>
      </w:r>
      <w:r>
        <w:t xml:space="preserve"> от</w:t>
      </w:r>
      <w:r w:rsidR="0094513C" w:rsidRPr="00EC4C90">
        <w:t xml:space="preserve">четливее проявляется в ходе повествования революционный подтекст романа, </w:t>
      </w:r>
      <w:proofErr w:type="gramStart"/>
      <w:r w:rsidR="0094513C" w:rsidRPr="00EC4C90">
        <w:t>и</w:t>
      </w:r>
      <w:proofErr w:type="gramEnd"/>
      <w:r w:rsidR="0094513C" w:rsidRPr="00EC4C90">
        <w:t xml:space="preserve"> в конце конц</w:t>
      </w:r>
      <w:r w:rsidR="00DB595D">
        <w:t>ов оборачивается своей реакцион</w:t>
      </w:r>
      <w:r w:rsidR="0094513C" w:rsidRPr="00EC4C90">
        <w:t>но-охранительной стороной.</w:t>
      </w:r>
    </w:p>
    <w:p w:rsidR="00807383" w:rsidRDefault="0094513C" w:rsidP="00807383">
      <w:pPr>
        <w:spacing w:line="360" w:lineRule="auto"/>
        <w:ind w:firstLine="708"/>
        <w:jc w:val="both"/>
      </w:pPr>
      <w:r w:rsidRPr="00EC4C90">
        <w:t>Демонстрация этой метаморфозы необходима писателю для того, чтобы показать другому сорту читателей (тому, на который ориентировано просветительское острие романа)</w:t>
      </w:r>
      <w:r w:rsidR="00807383">
        <w:t xml:space="preserve">, </w:t>
      </w:r>
      <w:proofErr w:type="gramStart"/>
      <w:r w:rsidRPr="00EC4C90">
        <w:t>кого</w:t>
      </w:r>
      <w:proofErr w:type="gramEnd"/>
      <w:r w:rsidRPr="00EC4C90">
        <w:t xml:space="preserve"> устраивает </w:t>
      </w:r>
      <w:r w:rsidR="00EC4C90">
        <w:t>«</w:t>
      </w:r>
      <w:r w:rsidRPr="00EC4C90">
        <w:t>дикая путаница понятий</w:t>
      </w:r>
      <w:r w:rsidR="00EC4C90">
        <w:t>»</w:t>
      </w:r>
      <w:r w:rsidRPr="00EC4C90">
        <w:t xml:space="preserve"> в их головах, кто</w:t>
      </w:r>
      <w:r w:rsidR="00807383">
        <w:t xml:space="preserve"> и за</w:t>
      </w:r>
      <w:r w:rsidRPr="00EC4C90">
        <w:t xml:space="preserve">чем </w:t>
      </w:r>
      <w:r w:rsidR="00807383">
        <w:t>внушает</w:t>
      </w:r>
      <w:r w:rsidRPr="00EC4C90">
        <w:t xml:space="preserve"> им </w:t>
      </w:r>
      <w:r w:rsidR="00EC4C90">
        <w:t>«</w:t>
      </w:r>
      <w:r w:rsidRPr="00EC4C90">
        <w:t>чепуху</w:t>
      </w:r>
      <w:r w:rsidR="00EC4C90">
        <w:t>»</w:t>
      </w:r>
      <w:r w:rsidRPr="00EC4C90">
        <w:t xml:space="preserve">, какова, следовательно, классовая природа тех мнений и понятий, которые до сих пор казались им </w:t>
      </w:r>
      <w:r w:rsidR="00EC4C90">
        <w:t>«</w:t>
      </w:r>
      <w:r w:rsidRPr="00EC4C90">
        <w:t>своими</w:t>
      </w:r>
      <w:r w:rsidR="00EC4C90">
        <w:t>»</w:t>
      </w:r>
      <w:r w:rsidRPr="00EC4C90">
        <w:t>. Основная просветительская задача романиста, та-</w:t>
      </w:r>
      <w:r w:rsidR="00807383">
        <w:t xml:space="preserve"> </w:t>
      </w:r>
    </w:p>
    <w:p w:rsidR="00807383" w:rsidRDefault="00807383">
      <w:r>
        <w:br w:type="page"/>
      </w:r>
    </w:p>
    <w:p w:rsidR="0082495F" w:rsidRPr="00EC4C90" w:rsidRDefault="0094513C" w:rsidP="00807383">
      <w:pPr>
        <w:spacing w:line="360" w:lineRule="auto"/>
        <w:jc w:val="both"/>
      </w:pPr>
      <w:r w:rsidRPr="00EC4C90">
        <w:lastRenderedPageBreak/>
        <w:t>ки</w:t>
      </w:r>
      <w:r w:rsidR="00DB595D">
        <w:t>м</w:t>
      </w:r>
      <w:r w:rsidRPr="00EC4C90">
        <w:t xml:space="preserve"> образом, выясняется как задача воспитания политического самосознания.</w:t>
      </w:r>
    </w:p>
    <w:p w:rsidR="0082495F" w:rsidRPr="00EC4C90" w:rsidRDefault="0094513C" w:rsidP="00807383">
      <w:pPr>
        <w:spacing w:line="360" w:lineRule="auto"/>
        <w:ind w:firstLine="708"/>
        <w:jc w:val="both"/>
      </w:pPr>
      <w:r w:rsidRPr="00EC4C90">
        <w:t xml:space="preserve">Но кроме этих двух функций, противостояние рассказчика и </w:t>
      </w:r>
      <w:r w:rsidR="00EC4C90">
        <w:t>«</w:t>
      </w:r>
      <w:r w:rsidRPr="00EC4C90">
        <w:t>проницательного читателя</w:t>
      </w:r>
      <w:r w:rsidR="00EC4C90">
        <w:t>»</w:t>
      </w:r>
      <w:r w:rsidR="00807383">
        <w:t xml:space="preserve"> само по себе, их споры по спе</w:t>
      </w:r>
      <w:r w:rsidRPr="00EC4C90">
        <w:t xml:space="preserve">циально эстетическим проблемам выполняют особо важную роль в общей конструкции романа. Вопрос о его </w:t>
      </w:r>
      <w:r w:rsidR="00EC4C90">
        <w:t>«</w:t>
      </w:r>
      <w:r w:rsidRPr="00EC4C90">
        <w:t>художественности</w:t>
      </w:r>
      <w:r w:rsidR="00EC4C90">
        <w:t>»</w:t>
      </w:r>
      <w:r w:rsidRPr="00EC4C90">
        <w:t>, который обсуждается на его же страницах, является одним из художественных принципов, организующих роман как целое.</w:t>
      </w:r>
    </w:p>
    <w:p w:rsidR="0082495F" w:rsidRPr="00EC4C90" w:rsidRDefault="0094513C" w:rsidP="00807383">
      <w:pPr>
        <w:spacing w:line="360" w:lineRule="auto"/>
        <w:ind w:firstLine="708"/>
        <w:jc w:val="both"/>
      </w:pPr>
      <w:r w:rsidRPr="00807383">
        <w:rPr>
          <w:b/>
        </w:rPr>
        <w:t>В четвертой главе</w:t>
      </w:r>
      <w:r w:rsidRPr="00EC4C90">
        <w:t xml:space="preserve"> выясняются принципы композиции и </w:t>
      </w:r>
      <w:proofErr w:type="spellStart"/>
      <w:r w:rsidRPr="00EC4C90">
        <w:t>с</w:t>
      </w:r>
      <w:r w:rsidR="00807383">
        <w:t>ю</w:t>
      </w:r>
      <w:r w:rsidRPr="00EC4C90">
        <w:t>жетосложения</w:t>
      </w:r>
      <w:proofErr w:type="spellEnd"/>
      <w:r w:rsidRPr="00EC4C90">
        <w:t>.</w:t>
      </w:r>
    </w:p>
    <w:p w:rsidR="0082495F" w:rsidRPr="00EC4C90" w:rsidRDefault="0094513C" w:rsidP="00807383">
      <w:pPr>
        <w:spacing w:line="360" w:lineRule="auto"/>
        <w:ind w:firstLine="708"/>
        <w:jc w:val="both"/>
      </w:pPr>
      <w:r w:rsidRPr="00EC4C90">
        <w:t>Повествовательный материал организован в романе так,</w:t>
      </w:r>
      <w:r w:rsidR="00807383">
        <w:t xml:space="preserve"> </w:t>
      </w:r>
      <w:r w:rsidRPr="00EC4C90">
        <w:t xml:space="preserve">что </w:t>
      </w:r>
      <w:r w:rsidR="00EC4C90">
        <w:t>«</w:t>
      </w:r>
      <w:r w:rsidRPr="00EC4C90">
        <w:t>развязка всей повести</w:t>
      </w:r>
      <w:r w:rsidR="00EC4C90">
        <w:t>»</w:t>
      </w:r>
      <w:r w:rsidRPr="00EC4C90">
        <w:t xml:space="preserve"> (XI, II) сообщается читателю еще в пародийном прологе (</w:t>
      </w:r>
      <w:r w:rsidR="00EC4C90">
        <w:t>«</w:t>
      </w:r>
      <w:r w:rsidRPr="00EC4C90">
        <w:t>д</w:t>
      </w:r>
      <w:r w:rsidR="00807383">
        <w:t>ело кончится весело, с бокалами</w:t>
      </w:r>
      <w:r w:rsidRPr="00EC4C90">
        <w:t>, песн</w:t>
      </w:r>
      <w:r w:rsidR="00807383">
        <w:t>ью</w:t>
      </w:r>
      <w:r w:rsidR="00EC4C90">
        <w:t>»</w:t>
      </w:r>
      <w:r w:rsidRPr="00EC4C90">
        <w:t xml:space="preserve">), а на завязку рассказчик </w:t>
      </w:r>
      <w:r w:rsidR="00807383">
        <w:t>настойчиво</w:t>
      </w:r>
      <w:r w:rsidRPr="00EC4C90">
        <w:t xml:space="preserve"> указывает </w:t>
      </w:r>
      <w:r w:rsidR="00807383">
        <w:t>с самого</w:t>
      </w:r>
      <w:r w:rsidRPr="00EC4C90">
        <w:t xml:space="preserve"> начала повествования об </w:t>
      </w:r>
      <w:r w:rsidR="00807383">
        <w:t xml:space="preserve">экспозиционных событиях </w:t>
      </w:r>
      <w:r w:rsidRPr="00EC4C90">
        <w:t>(эт</w:t>
      </w:r>
      <w:r w:rsidR="00807383">
        <w:t>о</w:t>
      </w:r>
      <w:r w:rsidRPr="00EC4C90">
        <w:t>й завязкой должна явиться встреча Веро</w:t>
      </w:r>
      <w:r w:rsidR="00807383">
        <w:t xml:space="preserve">чки и </w:t>
      </w:r>
      <w:r w:rsidRPr="00EC4C90">
        <w:t xml:space="preserve">Лопухова). </w:t>
      </w:r>
      <w:r w:rsidR="00807383">
        <w:t>Это не</w:t>
      </w:r>
      <w:r w:rsidRPr="00EC4C90">
        <w:t xml:space="preserve">обходимо, чтобы внушить читателю правильное представление о содержании и границах действия романа, снять пародийную </w:t>
      </w:r>
      <w:r w:rsidR="00EC4C90">
        <w:t>«</w:t>
      </w:r>
      <w:r w:rsidR="00807383">
        <w:t>эффектно</w:t>
      </w:r>
      <w:r w:rsidRPr="00EC4C90">
        <w:t>сть</w:t>
      </w:r>
      <w:r w:rsidR="00EC4C90">
        <w:t>»</w:t>
      </w:r>
      <w:r w:rsidRPr="00EC4C90">
        <w:t xml:space="preserve"> его первых сцен, оставив, однако, в силе все первоначально вызванные разнохарактерные читательские реакции, и распределить внимание читателя между стихийным интересом к </w:t>
      </w:r>
      <w:r w:rsidR="00807383">
        <w:t xml:space="preserve">сюжетной </w:t>
      </w:r>
      <w:r w:rsidRPr="00EC4C90">
        <w:t xml:space="preserve">интриге и сознательным интересом к ее </w:t>
      </w:r>
      <w:r w:rsidR="00EC4C90">
        <w:t>«</w:t>
      </w:r>
      <w:r w:rsidRPr="00EC4C90">
        <w:t>теорет</w:t>
      </w:r>
      <w:r w:rsidR="00807383">
        <w:t>ическому</w:t>
      </w:r>
      <w:r w:rsidR="00EC4C90">
        <w:t>»</w:t>
      </w:r>
      <w:r w:rsidR="00807383">
        <w:t xml:space="preserve"> </w:t>
      </w:r>
      <w:r w:rsidRPr="00EC4C90">
        <w:t>смыслу.</w:t>
      </w:r>
    </w:p>
    <w:p w:rsidR="00807383" w:rsidRDefault="0094513C" w:rsidP="00807383">
      <w:pPr>
        <w:spacing w:line="360" w:lineRule="auto"/>
        <w:ind w:firstLine="708"/>
        <w:jc w:val="both"/>
      </w:pPr>
      <w:r w:rsidRPr="00EC4C90">
        <w:t xml:space="preserve">Поворотные этапы действия подчеркнуты </w:t>
      </w:r>
      <w:r w:rsidR="00807383">
        <w:t>членением повествования</w:t>
      </w:r>
      <w:r w:rsidRPr="00EC4C90">
        <w:t xml:space="preserve"> на главы и наименованиями глав. Каждая глава обладает двойн</w:t>
      </w:r>
      <w:r w:rsidR="00807383">
        <w:t>о</w:t>
      </w:r>
      <w:r w:rsidRPr="00EC4C90">
        <w:t xml:space="preserve">й композиционной структурой: </w:t>
      </w:r>
      <w:r w:rsidR="00807383">
        <w:t>в</w:t>
      </w:r>
      <w:r w:rsidRPr="00EC4C90">
        <w:t xml:space="preserve"> системе сюжетного действия всего </w:t>
      </w:r>
      <w:r w:rsidR="00807383" w:rsidRPr="00EC4C90">
        <w:t>романа</w:t>
      </w:r>
      <w:r w:rsidRPr="00EC4C90">
        <w:t xml:space="preserve"> она является компонентом его </w:t>
      </w:r>
      <w:r w:rsidR="00807383" w:rsidRPr="00EC4C90">
        <w:t>целостной</w:t>
      </w:r>
      <w:r w:rsidRPr="00EC4C90">
        <w:t xml:space="preserve"> композиции, а в своих собственных границах она содержит</w:t>
      </w:r>
      <w:r w:rsidR="00807383">
        <w:t xml:space="preserve"> </w:t>
      </w:r>
    </w:p>
    <w:p w:rsidR="00807383" w:rsidRDefault="00807383">
      <w:r>
        <w:br w:type="page"/>
      </w:r>
    </w:p>
    <w:p w:rsidR="0082495F" w:rsidRPr="00EC4C90" w:rsidRDefault="0094513C" w:rsidP="00807383">
      <w:pPr>
        <w:spacing w:line="360" w:lineRule="auto"/>
        <w:jc w:val="both"/>
      </w:pPr>
      <w:r w:rsidRPr="00EC4C90">
        <w:lastRenderedPageBreak/>
        <w:t>сюжет, развивающийся как сам</w:t>
      </w:r>
      <w:r w:rsidR="00807383">
        <w:t>остоятельный событийно-конфликт</w:t>
      </w:r>
      <w:r w:rsidRPr="00EC4C90">
        <w:t>ный цикл.</w:t>
      </w:r>
    </w:p>
    <w:p w:rsidR="0082495F" w:rsidRPr="00EC4C90" w:rsidRDefault="00807383" w:rsidP="00807383">
      <w:pPr>
        <w:spacing w:line="360" w:lineRule="auto"/>
        <w:ind w:firstLine="708"/>
        <w:jc w:val="both"/>
      </w:pPr>
      <w:r>
        <w:t>Э</w:t>
      </w:r>
      <w:r w:rsidR="0094513C" w:rsidRPr="00EC4C90">
        <w:t xml:space="preserve">то является следствием того, что действие романа не </w:t>
      </w:r>
      <w:r>
        <w:t xml:space="preserve">сводится </w:t>
      </w:r>
      <w:r w:rsidR="0094513C" w:rsidRPr="00EC4C90">
        <w:t xml:space="preserve">к сюжетным коллизиям и не исчерпывается </w:t>
      </w:r>
      <w:r>
        <w:t>им</w:t>
      </w:r>
      <w:r w:rsidR="0094513C" w:rsidRPr="00EC4C90">
        <w:t xml:space="preserve">и. </w:t>
      </w:r>
      <w:r>
        <w:t>О</w:t>
      </w:r>
      <w:r w:rsidR="0094513C" w:rsidRPr="00EC4C90">
        <w:t>но имеет еще</w:t>
      </w:r>
      <w:r>
        <w:t xml:space="preserve"> </w:t>
      </w:r>
      <w:r w:rsidR="0094513C" w:rsidRPr="00EC4C90">
        <w:t>од</w:t>
      </w:r>
      <w:r>
        <w:t xml:space="preserve">ну </w:t>
      </w:r>
      <w:r w:rsidR="0094513C" w:rsidRPr="00EC4C90">
        <w:t xml:space="preserve">внутреннюю линию развития, движущуюся параллельно </w:t>
      </w:r>
      <w:r>
        <w:t xml:space="preserve">сюжетной </w:t>
      </w:r>
      <w:r w:rsidR="0094513C" w:rsidRPr="00EC4C90">
        <w:t xml:space="preserve">линии. Содержанием этой внутренней линии действия романа оказывается становление личности </w:t>
      </w:r>
      <w:r w:rsidR="00EC4C90">
        <w:t>«</w:t>
      </w:r>
      <w:r w:rsidR="0094513C" w:rsidRPr="00EC4C90">
        <w:t>нового человека</w:t>
      </w:r>
      <w:r w:rsidR="00EC4C90">
        <w:t>»</w:t>
      </w:r>
      <w:r w:rsidR="0094513C" w:rsidRPr="00EC4C90">
        <w:t>.</w:t>
      </w:r>
      <w:r>
        <w:t xml:space="preserve"> Об</w:t>
      </w:r>
      <w:r w:rsidR="0094513C" w:rsidRPr="00EC4C90">
        <w:t>щая композиция романа органи</w:t>
      </w:r>
      <w:r>
        <w:t>зуется на уровне именно этой ли</w:t>
      </w:r>
      <w:r w:rsidR="0094513C" w:rsidRPr="00EC4C90">
        <w:t xml:space="preserve">нии развития его действия. Поэтому в романе одинаково важны и </w:t>
      </w:r>
      <w:r w:rsidRPr="00EC4C90">
        <w:t>одинаково</w:t>
      </w:r>
      <w:r w:rsidR="0094513C" w:rsidRPr="00EC4C90">
        <w:t xml:space="preserve"> необходимы как части сюжетно-динамичные, так и части</w:t>
      </w:r>
      <w:r>
        <w:t xml:space="preserve"> </w:t>
      </w:r>
      <w:r w:rsidR="0094513C" w:rsidRPr="00EC4C90">
        <w:t>сюжетно-статичные, а то и вовсе бессюжетные.</w:t>
      </w:r>
    </w:p>
    <w:p w:rsidR="0082495F" w:rsidRPr="00EC4C90" w:rsidRDefault="0094513C" w:rsidP="00807383">
      <w:pPr>
        <w:spacing w:line="360" w:lineRule="auto"/>
        <w:ind w:firstLine="708"/>
        <w:jc w:val="both"/>
      </w:pPr>
      <w:r w:rsidRPr="00EC4C90">
        <w:t xml:space="preserve">Принцип </w:t>
      </w:r>
      <w:proofErr w:type="gramStart"/>
      <w:r w:rsidRPr="00EC4C90">
        <w:t>сюжетно-композиционной</w:t>
      </w:r>
      <w:proofErr w:type="gramEnd"/>
      <w:r w:rsidRPr="00EC4C90">
        <w:t xml:space="preserve"> </w:t>
      </w:r>
      <w:proofErr w:type="spellStart"/>
      <w:r w:rsidRPr="00EC4C90">
        <w:t>двусоставност</w:t>
      </w:r>
      <w:r w:rsidR="00807383">
        <w:t>и</w:t>
      </w:r>
      <w:proofErr w:type="spellEnd"/>
      <w:r w:rsidRPr="00EC4C90">
        <w:t xml:space="preserve"> </w:t>
      </w:r>
      <w:r w:rsidR="00EC4C90">
        <w:t>«</w:t>
      </w:r>
      <w:r w:rsidRPr="00EC4C90">
        <w:t xml:space="preserve">рассказов </w:t>
      </w:r>
      <w:r w:rsidR="00807383">
        <w:t>о</w:t>
      </w:r>
      <w:r w:rsidRPr="00EC4C90">
        <w:t xml:space="preserve"> новых людях</w:t>
      </w:r>
      <w:r w:rsidR="00EC4C90">
        <w:t>»</w:t>
      </w:r>
      <w:r w:rsidRPr="00EC4C90">
        <w:t>, выполняя в ро</w:t>
      </w:r>
      <w:r w:rsidR="00807383">
        <w:t xml:space="preserve">мане художественно-конструктивную </w:t>
      </w:r>
      <w:r w:rsidRPr="00EC4C90">
        <w:t xml:space="preserve">функцию, </w:t>
      </w:r>
      <w:r w:rsidR="00807383">
        <w:t>имеет</w:t>
      </w:r>
      <w:r w:rsidRPr="00EC4C90">
        <w:t xml:space="preserve"> также и непосредственное, собственное свое содерж</w:t>
      </w:r>
      <w:r w:rsidR="00807383">
        <w:t xml:space="preserve">ание. </w:t>
      </w:r>
      <w:r w:rsidRPr="00EC4C90">
        <w:t xml:space="preserve">При изображении </w:t>
      </w:r>
      <w:r w:rsidR="00EC4C90">
        <w:t>«</w:t>
      </w:r>
      <w:r w:rsidRPr="00EC4C90">
        <w:t>новых людей</w:t>
      </w:r>
      <w:r w:rsidR="00EC4C90">
        <w:t>»</w:t>
      </w:r>
      <w:r w:rsidR="00807383">
        <w:t xml:space="preserve"> в их внутрен</w:t>
      </w:r>
      <w:r w:rsidRPr="00EC4C90">
        <w:t>ней эволюции и в их взаимоотношениях со ср</w:t>
      </w:r>
      <w:r w:rsidR="00807383">
        <w:t>едой романист под</w:t>
      </w:r>
      <w:r w:rsidRPr="00EC4C90">
        <w:t>черкивает как момент их взаимообусловленности, так и момент их относительной автономности. Наличие в романе этого последнего момента не является отрицанием принципа социально</w:t>
      </w:r>
      <w:r w:rsidR="00807383">
        <w:t>-</w:t>
      </w:r>
      <w:r w:rsidRPr="00EC4C90">
        <w:t>историческо</w:t>
      </w:r>
      <w:r w:rsidR="00807383">
        <w:t xml:space="preserve">го детерминизма, </w:t>
      </w:r>
      <w:r w:rsidRPr="00EC4C90">
        <w:t xml:space="preserve">убежденным и последовательным </w:t>
      </w:r>
      <w:r w:rsidR="00807383">
        <w:t xml:space="preserve">сторонником которого был, как известно, Чернышевский. Напротив, эта автономность </w:t>
      </w:r>
      <w:r w:rsidRPr="00EC4C90">
        <w:t xml:space="preserve"> </w:t>
      </w:r>
      <w:r w:rsidR="00807383">
        <w:t xml:space="preserve">выступает </w:t>
      </w:r>
      <w:r w:rsidRPr="00EC4C90">
        <w:t xml:space="preserve">в качестве формы такого </w:t>
      </w:r>
      <w:r w:rsidR="00807383">
        <w:t>детерминизма</w:t>
      </w:r>
      <w:r w:rsidR="004E224C">
        <w:t>:</w:t>
      </w:r>
      <w:r w:rsidRPr="00EC4C90">
        <w:t xml:space="preserve"> если общество антагонистично, если его развитие </w:t>
      </w:r>
      <w:r w:rsidR="004E224C">
        <w:t>скачкообразно</w:t>
      </w:r>
      <w:r w:rsidRPr="00EC4C90">
        <w:t xml:space="preserve"> (а это Чернышевский отчетливо понимал), то и процесс </w:t>
      </w:r>
      <w:r w:rsidR="004E224C">
        <w:t>социальной</w:t>
      </w:r>
      <w:r w:rsidRPr="00EC4C90">
        <w:t xml:space="preserve"> детерминации человека не может не принять формы </w:t>
      </w:r>
      <w:r w:rsidR="00EC4C90">
        <w:t>«</w:t>
      </w:r>
      <w:r w:rsidRPr="00EC4C90">
        <w:t>свободного выбора</w:t>
      </w:r>
      <w:r w:rsidR="00EC4C90">
        <w:t>»</w:t>
      </w:r>
      <w:r w:rsidRPr="00EC4C90">
        <w:t>, формы самоопределения.</w:t>
      </w:r>
    </w:p>
    <w:p w:rsidR="004E224C" w:rsidRDefault="004E224C" w:rsidP="004E224C">
      <w:pPr>
        <w:spacing w:line="360" w:lineRule="auto"/>
        <w:ind w:firstLine="708"/>
        <w:jc w:val="both"/>
      </w:pPr>
      <w:r>
        <w:t xml:space="preserve">Присутствие в романе этой идеи </w:t>
      </w:r>
      <w:r w:rsidR="00DB595D" w:rsidRPr="00EC4C90">
        <w:t>—</w:t>
      </w:r>
      <w:r>
        <w:t xml:space="preserve"> </w:t>
      </w:r>
      <w:r w:rsidR="0094513C" w:rsidRPr="00EC4C90">
        <w:t>причем не в виде форму-</w:t>
      </w:r>
      <w:r>
        <w:t xml:space="preserve"> </w:t>
      </w:r>
    </w:p>
    <w:p w:rsidR="004E224C" w:rsidRDefault="004E224C">
      <w:r>
        <w:br w:type="page"/>
      </w:r>
    </w:p>
    <w:p w:rsidR="0082495F" w:rsidRPr="00EC4C90" w:rsidRDefault="0094513C" w:rsidP="004E224C">
      <w:pPr>
        <w:spacing w:line="360" w:lineRule="auto"/>
        <w:jc w:val="both"/>
      </w:pPr>
      <w:proofErr w:type="spellStart"/>
      <w:r w:rsidRPr="00EC4C90">
        <w:lastRenderedPageBreak/>
        <w:t>лируемой</w:t>
      </w:r>
      <w:proofErr w:type="spellEnd"/>
      <w:r w:rsidRPr="00EC4C90">
        <w:t xml:space="preserve"> сентенции, а в виде художественной структуры</w:t>
      </w:r>
      <w:r w:rsidR="004E224C">
        <w:t xml:space="preserve"> орга</w:t>
      </w:r>
      <w:r w:rsidRPr="00EC4C90">
        <w:t xml:space="preserve">низует весь материал романа как архитектоническое и </w:t>
      </w:r>
      <w:r w:rsidR="004E224C">
        <w:t>идеологи</w:t>
      </w:r>
      <w:r w:rsidRPr="00EC4C90">
        <w:t xml:space="preserve">ческое единство, придает его </w:t>
      </w:r>
      <w:r w:rsidR="004E224C">
        <w:t>содержанию тот характер неисчер</w:t>
      </w:r>
      <w:r w:rsidRPr="00EC4C90">
        <w:t>паемости, бездонности, который отличает произведение художественно-идеологическое от любых других типов идеологических построений.</w:t>
      </w:r>
    </w:p>
    <w:p w:rsidR="0082495F" w:rsidRPr="00EC4C90" w:rsidRDefault="0094513C" w:rsidP="004E224C">
      <w:pPr>
        <w:spacing w:line="360" w:lineRule="auto"/>
        <w:ind w:firstLine="708"/>
        <w:jc w:val="both"/>
      </w:pPr>
      <w:r w:rsidRPr="004E224C">
        <w:rPr>
          <w:b/>
        </w:rPr>
        <w:t>В пятой глав</w:t>
      </w:r>
      <w:r w:rsidR="004E224C" w:rsidRPr="004E224C">
        <w:rPr>
          <w:b/>
        </w:rPr>
        <w:t>е</w:t>
      </w:r>
      <w:r w:rsidR="004E224C">
        <w:t xml:space="preserve"> работы выясняется художествен</w:t>
      </w:r>
      <w:r w:rsidRPr="00EC4C90">
        <w:t>ный смысл оценочных определений героев в тексте романа.</w:t>
      </w:r>
    </w:p>
    <w:p w:rsidR="0082495F" w:rsidRPr="00EC4C90" w:rsidRDefault="0094513C" w:rsidP="004E224C">
      <w:pPr>
        <w:spacing w:line="360" w:lineRule="auto"/>
        <w:ind w:firstLine="708"/>
        <w:jc w:val="both"/>
      </w:pPr>
      <w:r w:rsidRPr="00EC4C90">
        <w:t xml:space="preserve">Авторская оценка героев развернута в романе в пределах трехчленной формулы </w:t>
      </w:r>
      <w:r w:rsidR="00EC4C90">
        <w:t>«</w:t>
      </w:r>
      <w:r w:rsidRPr="00EC4C90">
        <w:t>обыкновенный</w:t>
      </w:r>
      <w:r w:rsidR="00EC4C90">
        <w:t>»</w:t>
      </w:r>
      <w:r w:rsidR="004E224C">
        <w:rPr>
          <w:color w:val="auto"/>
        </w:rPr>
        <w:t xml:space="preserve"> — </w:t>
      </w:r>
      <w:r w:rsidR="00EC4C90">
        <w:t>«</w:t>
      </w:r>
      <w:r w:rsidRPr="00EC4C90">
        <w:t>замечательный</w:t>
      </w:r>
      <w:r w:rsidR="00EC4C90">
        <w:t>»</w:t>
      </w:r>
      <w:r w:rsidR="004E224C">
        <w:rPr>
          <w:color w:val="auto"/>
        </w:rPr>
        <w:t xml:space="preserve"> — </w:t>
      </w:r>
      <w:r w:rsidR="00EC4C90">
        <w:t>«</w:t>
      </w:r>
      <w:r w:rsidR="004E224C">
        <w:t>осо</w:t>
      </w:r>
      <w:r w:rsidRPr="00EC4C90">
        <w:t>бенный</w:t>
      </w:r>
      <w:r w:rsidR="00EC4C90">
        <w:t>»</w:t>
      </w:r>
      <w:r w:rsidRPr="00EC4C90">
        <w:t xml:space="preserve">, которая появляется </w:t>
      </w:r>
      <w:r w:rsidR="004E224C">
        <w:t>в повествовании в первой же фра</w:t>
      </w:r>
      <w:r w:rsidRPr="00EC4C90">
        <w:t xml:space="preserve">зе первой главы романа. Правда, на протяжении </w:t>
      </w:r>
      <w:r w:rsidR="004E224C">
        <w:t>э</w:t>
      </w:r>
      <w:r w:rsidRPr="00EC4C90">
        <w:t xml:space="preserve">той главы она функционирует только как критерий отбора повествовательного материала, но в авторском отступлении, </w:t>
      </w:r>
      <w:r w:rsidR="004E224C">
        <w:t>открывающем</w:t>
      </w:r>
      <w:r w:rsidRPr="00EC4C90">
        <w:t xml:space="preserve"> следующую главу романа, смысловое и кон</w:t>
      </w:r>
      <w:r w:rsidR="004E224C">
        <w:t>структивное значение этой форму</w:t>
      </w:r>
      <w:r w:rsidRPr="00EC4C90">
        <w:t xml:space="preserve">лы раскрывается читателю уже в своем настоящем масштабе. </w:t>
      </w:r>
      <w:proofErr w:type="gramStart"/>
      <w:r w:rsidRPr="00EC4C90">
        <w:t xml:space="preserve">Она становится не только критерием, определяющим отбор </w:t>
      </w:r>
      <w:r w:rsidR="004E224C">
        <w:t>повествова</w:t>
      </w:r>
      <w:r w:rsidRPr="00EC4C90">
        <w:t xml:space="preserve">тельного материала, но и логической </w:t>
      </w:r>
      <w:r w:rsidR="00EC4C90">
        <w:t>«</w:t>
      </w:r>
      <w:r w:rsidRPr="00EC4C90">
        <w:t>сеткой</w:t>
      </w:r>
      <w:r w:rsidR="00EC4C90">
        <w:t>»</w:t>
      </w:r>
      <w:r w:rsidR="004E224C">
        <w:t>, устанавливаю</w:t>
      </w:r>
      <w:r w:rsidRPr="00EC4C90">
        <w:t xml:space="preserve">щей границы и формы оценочных </w:t>
      </w:r>
      <w:r w:rsidR="004E224C">
        <w:t>суждений рассказчика, и художе</w:t>
      </w:r>
      <w:r w:rsidRPr="00EC4C90">
        <w:t>ственным принципом, дающим тот неповторимый ракурс, в котором представляются читателю все изображаемые в романе лица, события, факты, а также проблемы и их решения.</w:t>
      </w:r>
      <w:proofErr w:type="gramEnd"/>
    </w:p>
    <w:p w:rsidR="004E224C" w:rsidRDefault="0094513C" w:rsidP="004E224C">
      <w:pPr>
        <w:spacing w:line="360" w:lineRule="auto"/>
        <w:ind w:firstLine="708"/>
        <w:jc w:val="both"/>
      </w:pPr>
      <w:r w:rsidRPr="00EC4C90">
        <w:t>Трехчленная оценочная формула рассказчика представляет собой жестко фиксированную ло</w:t>
      </w:r>
      <w:r w:rsidR="004E224C">
        <w:t>гическую градацию понятий. Жест</w:t>
      </w:r>
      <w:r w:rsidRPr="00EC4C90">
        <w:t>кость конструкции определяется ее логич</w:t>
      </w:r>
      <w:r w:rsidR="004E224C">
        <w:t>еской природой, но сам</w:t>
      </w:r>
      <w:r w:rsidRPr="00EC4C90">
        <w:t>а конструкция при этом не яв</w:t>
      </w:r>
      <w:r w:rsidR="004E224C">
        <w:t>ляется внутренне застывшей и не</w:t>
      </w:r>
      <w:r w:rsidRPr="00EC4C90">
        <w:t>по</w:t>
      </w:r>
      <w:r w:rsidR="004E224C">
        <w:t>движной. Поскольку она обращается в</w:t>
      </w:r>
      <w:r w:rsidRPr="00EC4C90">
        <w:t xml:space="preserve"> </w:t>
      </w:r>
      <w:proofErr w:type="gramStart"/>
      <w:r w:rsidRPr="00EC4C90">
        <w:t>художественно-образном</w:t>
      </w:r>
      <w:proofErr w:type="gramEnd"/>
      <w:r w:rsidR="004E224C">
        <w:t xml:space="preserve"> </w:t>
      </w:r>
    </w:p>
    <w:p w:rsidR="004E224C" w:rsidRDefault="004E224C">
      <w:r>
        <w:br w:type="page"/>
      </w:r>
    </w:p>
    <w:p w:rsidR="0082495F" w:rsidRPr="00EC4C90" w:rsidRDefault="0094513C" w:rsidP="004E224C">
      <w:pPr>
        <w:spacing w:line="360" w:lineRule="auto"/>
        <w:jc w:val="both"/>
      </w:pPr>
      <w:proofErr w:type="gramStart"/>
      <w:r w:rsidRPr="00EC4C90">
        <w:lastRenderedPageBreak/>
        <w:t>контекст</w:t>
      </w:r>
      <w:r w:rsidR="004E224C">
        <w:t>е</w:t>
      </w:r>
      <w:proofErr w:type="gramEnd"/>
      <w:r w:rsidRPr="00EC4C90">
        <w:t>, каждый новый случай ее употребления</w:t>
      </w:r>
      <w:r w:rsidR="004E224C">
        <w:rPr>
          <w:color w:val="auto"/>
        </w:rPr>
        <w:t xml:space="preserve"> — </w:t>
      </w:r>
      <w:r w:rsidRPr="00EC4C90">
        <w:t>та</w:t>
      </w:r>
      <w:r w:rsidR="004E224C">
        <w:t>к же</w:t>
      </w:r>
      <w:r w:rsidRPr="00EC4C90">
        <w:t>, как и случаи употреблени</w:t>
      </w:r>
      <w:r w:rsidR="004E224C">
        <w:t>я</w:t>
      </w:r>
      <w:r w:rsidRPr="00EC4C90">
        <w:t xml:space="preserve"> отдельных слов, входящих в состав формулы,</w:t>
      </w:r>
      <w:r w:rsidR="004E224C">
        <w:t xml:space="preserve"> </w:t>
      </w:r>
      <w:r w:rsidRPr="00EC4C90">
        <w:t>изменяет ее конкретное смысл</w:t>
      </w:r>
      <w:r w:rsidR="004E224C">
        <w:t>овое и эмоциональное содержание.</w:t>
      </w:r>
      <w:r w:rsidRPr="00EC4C90">
        <w:t xml:space="preserve"> Слова, образую</w:t>
      </w:r>
      <w:r w:rsidR="004E224C">
        <w:t>щие оценочную формулу, в контек</w:t>
      </w:r>
      <w:r w:rsidRPr="00EC4C90">
        <w:t>сте романа художественно переосмысляются, и достигается это благодаря особой смысловой акцентировке, которой они подвергаются в ходе повествова</w:t>
      </w:r>
      <w:r w:rsidR="004E224C">
        <w:t>ния. Рассмотрение приемов автор</w:t>
      </w:r>
      <w:r w:rsidRPr="00EC4C90">
        <w:t xml:space="preserve">ской </w:t>
      </w:r>
      <w:r w:rsidR="004E224C">
        <w:t>«</w:t>
      </w:r>
      <w:r w:rsidRPr="00EC4C90">
        <w:t>игры</w:t>
      </w:r>
      <w:r w:rsidR="00EC4C90">
        <w:t>»</w:t>
      </w:r>
      <w:r w:rsidRPr="00EC4C90">
        <w:t xml:space="preserve"> при употреблении этих слов, а также анализ идеологической целесообразности этой </w:t>
      </w:r>
      <w:r w:rsidR="00EC4C90">
        <w:t>«</w:t>
      </w:r>
      <w:r w:rsidRPr="00EC4C90">
        <w:t>игры</w:t>
      </w:r>
      <w:r w:rsidR="00EC4C90">
        <w:t>»</w:t>
      </w:r>
      <w:r w:rsidRPr="00EC4C90">
        <w:t xml:space="preserve"> и художественного эффекта, ею производимого, показывают, как совершается в романе перерастание логического понятия в ху</w:t>
      </w:r>
      <w:r w:rsidR="004E224C">
        <w:t>дожественный об</w:t>
      </w:r>
      <w:r w:rsidRPr="00EC4C90">
        <w:t>раз, и вскрывает, таким образом, одну из важнейших закон</w:t>
      </w:r>
      <w:r w:rsidR="004E224C">
        <w:t>о</w:t>
      </w:r>
      <w:r w:rsidRPr="00EC4C90">
        <w:t>мерностей повествовательного стиля Чернышевского-художника.</w:t>
      </w:r>
    </w:p>
    <w:p w:rsidR="0082495F" w:rsidRPr="00EC4C90" w:rsidRDefault="0094513C" w:rsidP="004E224C">
      <w:pPr>
        <w:spacing w:line="360" w:lineRule="auto"/>
        <w:ind w:firstLine="708"/>
        <w:jc w:val="both"/>
      </w:pPr>
      <w:r w:rsidRPr="00EC4C90">
        <w:t xml:space="preserve">Последняя, </w:t>
      </w:r>
      <w:r w:rsidR="004E224C" w:rsidRPr="004E224C">
        <w:rPr>
          <w:b/>
        </w:rPr>
        <w:t>ш</w:t>
      </w:r>
      <w:r w:rsidRPr="004E224C">
        <w:rPr>
          <w:b/>
        </w:rPr>
        <w:t>естая глава</w:t>
      </w:r>
      <w:r w:rsidRPr="00EC4C90">
        <w:t xml:space="preserve"> работы посвящена анализу принцип</w:t>
      </w:r>
      <w:r w:rsidR="004E224C">
        <w:t>ов</w:t>
      </w:r>
      <w:r w:rsidRPr="00EC4C90">
        <w:t xml:space="preserve"> характеристики героев в романе </w:t>
      </w:r>
      <w:r w:rsidR="00EC4C90">
        <w:t>«</w:t>
      </w:r>
      <w:r w:rsidR="004E224C">
        <w:t>Что дела</w:t>
      </w:r>
      <w:r w:rsidRPr="00EC4C90">
        <w:t>ть?</w:t>
      </w:r>
      <w:r w:rsidR="00EC4C90">
        <w:t>»</w:t>
      </w:r>
      <w:r w:rsidRPr="00EC4C90">
        <w:t>.</w:t>
      </w:r>
    </w:p>
    <w:p w:rsidR="0082495F" w:rsidRPr="00EC4C90" w:rsidRDefault="0094513C" w:rsidP="004E224C">
      <w:pPr>
        <w:spacing w:line="360" w:lineRule="auto"/>
        <w:ind w:firstLine="708"/>
        <w:jc w:val="both"/>
      </w:pPr>
      <w:r w:rsidRPr="00EC4C90">
        <w:t xml:space="preserve">Для этого романа характерно, что противопоставление </w:t>
      </w:r>
      <w:r w:rsidR="00EC4C90">
        <w:t>«</w:t>
      </w:r>
      <w:r w:rsidR="004E224C">
        <w:t>но</w:t>
      </w:r>
      <w:r w:rsidRPr="00EC4C90">
        <w:t>вых людей</w:t>
      </w:r>
      <w:r w:rsidR="00EC4C90">
        <w:t>»</w:t>
      </w:r>
      <w:r w:rsidRPr="00EC4C90">
        <w:t xml:space="preserve"> </w:t>
      </w:r>
      <w:r w:rsidR="00EC4C90">
        <w:t>«</w:t>
      </w:r>
      <w:r w:rsidRPr="00EC4C90">
        <w:t>пошлым людям</w:t>
      </w:r>
      <w:r w:rsidR="00EC4C90">
        <w:t>»</w:t>
      </w:r>
      <w:r w:rsidRPr="00EC4C90">
        <w:t>, с</w:t>
      </w:r>
      <w:r w:rsidR="004E224C">
        <w:t xml:space="preserve"> одной стороны, и противопостав</w:t>
      </w:r>
      <w:r w:rsidRPr="00EC4C90">
        <w:t xml:space="preserve">ление </w:t>
      </w:r>
      <w:r w:rsidR="00EC4C90">
        <w:t>«</w:t>
      </w:r>
      <w:r w:rsidRPr="00EC4C90">
        <w:t>обыкновенных</w:t>
      </w:r>
      <w:r w:rsidR="00EC4C90">
        <w:t>»</w:t>
      </w:r>
      <w:r w:rsidRPr="00EC4C90">
        <w:t xml:space="preserve"> новых людей</w:t>
      </w:r>
      <w:r w:rsidR="004E224C">
        <w:t xml:space="preserve"> </w:t>
      </w:r>
      <w:r w:rsidR="00EC4C90">
        <w:t>«</w:t>
      </w:r>
      <w:r w:rsidRPr="00EC4C90">
        <w:t>особенным</w:t>
      </w:r>
      <w:r w:rsidR="00EC4C90">
        <w:t>»</w:t>
      </w:r>
      <w:r w:rsidRPr="00EC4C90">
        <w:t xml:space="preserve"> новым людям</w:t>
      </w:r>
      <w:r w:rsidR="004E224C">
        <w:t xml:space="preserve"> </w:t>
      </w:r>
      <w:r w:rsidRPr="00EC4C90">
        <w:t>с другой, сопровождается качественным различием принципов художественной характеристики героев, принадлежащих к этим трем категориям.</w:t>
      </w:r>
    </w:p>
    <w:p w:rsidR="004E224C" w:rsidRDefault="0094513C" w:rsidP="004E224C">
      <w:pPr>
        <w:spacing w:line="360" w:lineRule="auto"/>
        <w:ind w:firstLine="708"/>
        <w:jc w:val="both"/>
      </w:pPr>
      <w:r w:rsidRPr="00EC4C90">
        <w:t xml:space="preserve">Каждый герой романа из числа </w:t>
      </w:r>
      <w:r w:rsidR="00EC4C90">
        <w:t>«</w:t>
      </w:r>
      <w:r w:rsidRPr="00EC4C90">
        <w:t>пошлых людей</w:t>
      </w:r>
      <w:r w:rsidR="00EC4C90">
        <w:t>»</w:t>
      </w:r>
      <w:r w:rsidR="004E224C">
        <w:t xml:space="preserve"> охарактеризован </w:t>
      </w:r>
      <w:r w:rsidRPr="00EC4C90">
        <w:t>с разной степенью детализации и полноты,</w:t>
      </w:r>
      <w:r w:rsidR="004E224C">
        <w:t xml:space="preserve"> как ин</w:t>
      </w:r>
      <w:r w:rsidRPr="00EC4C90">
        <w:t>дивидуальный тип. Но все он</w:t>
      </w:r>
      <w:r w:rsidR="004E224C">
        <w:t>и являются лишь лицами повество</w:t>
      </w:r>
      <w:r w:rsidRPr="00EC4C90">
        <w:t>вательного фона по отношению к главной</w:t>
      </w:r>
      <w:r w:rsidR="004E224C">
        <w:t xml:space="preserve"> </w:t>
      </w:r>
      <w:r w:rsidRPr="00EC4C90">
        <w:t>внутренней</w:t>
      </w:r>
      <w:r w:rsidR="004E224C">
        <w:t xml:space="preserve"> </w:t>
      </w:r>
      <w:r w:rsidRPr="00EC4C90">
        <w:t xml:space="preserve">линии действия романа. Автора они </w:t>
      </w:r>
      <w:proofErr w:type="gramStart"/>
      <w:r w:rsidRPr="00EC4C90">
        <w:t>интересуют</w:t>
      </w:r>
      <w:proofErr w:type="gramEnd"/>
      <w:r w:rsidRPr="00EC4C90">
        <w:t xml:space="preserve"> прежде всего в своей</w:t>
      </w:r>
      <w:r w:rsidR="004E224C">
        <w:t xml:space="preserve"> </w:t>
      </w:r>
    </w:p>
    <w:p w:rsidR="004E224C" w:rsidRDefault="004E224C">
      <w:r>
        <w:br w:type="page"/>
      </w:r>
    </w:p>
    <w:p w:rsidR="0082495F" w:rsidRPr="00EC4C90" w:rsidRDefault="0094513C" w:rsidP="004E224C">
      <w:pPr>
        <w:spacing w:line="360" w:lineRule="auto"/>
        <w:jc w:val="both"/>
      </w:pPr>
      <w:r w:rsidRPr="00EC4C90">
        <w:lastRenderedPageBreak/>
        <w:t>совокупности, как образ общес</w:t>
      </w:r>
      <w:r w:rsidR="004E224C">
        <w:t>твенной среды. Нередко они груп</w:t>
      </w:r>
      <w:r w:rsidRPr="00EC4C90">
        <w:t>пируются в нечто вроде образ</w:t>
      </w:r>
      <w:r w:rsidR="004E224C">
        <w:t>ных комплексов, как бы срастают</w:t>
      </w:r>
      <w:r w:rsidRPr="00EC4C90">
        <w:t xml:space="preserve">ся друг с другом, так что тот или иной герой лишь в данном </w:t>
      </w:r>
      <w:r w:rsidR="00EC4C90">
        <w:t>«</w:t>
      </w:r>
      <w:r w:rsidRPr="00EC4C90">
        <w:t>сращении</w:t>
      </w:r>
      <w:r w:rsidR="00EC4C90">
        <w:t>»</w:t>
      </w:r>
      <w:r w:rsidRPr="00EC4C90">
        <w:t xml:space="preserve"> приобретает художественную законченность, а вне этого оказывается ил</w:t>
      </w:r>
      <w:r w:rsidR="004E224C">
        <w:t>и</w:t>
      </w:r>
      <w:r w:rsidRPr="00EC4C90">
        <w:t xml:space="preserve"> слишко</w:t>
      </w:r>
      <w:r w:rsidR="004E224C">
        <w:t>м бледным, или слишком схематич</w:t>
      </w:r>
      <w:r w:rsidRPr="00EC4C90">
        <w:t xml:space="preserve">ным. </w:t>
      </w:r>
      <w:proofErr w:type="gramStart"/>
      <w:r w:rsidRPr="00EC4C90">
        <w:t>Таковы</w:t>
      </w:r>
      <w:proofErr w:type="gramEnd"/>
      <w:r w:rsidRPr="00EC4C90">
        <w:t xml:space="preserve"> Павел </w:t>
      </w:r>
      <w:r w:rsidR="004E224C">
        <w:t>Константинович и Марья Алексеевна или Серж и Ж</w:t>
      </w:r>
      <w:r w:rsidRPr="00EC4C90">
        <w:t xml:space="preserve">юли. Некоторые из героев </w:t>
      </w:r>
      <w:r w:rsidR="00EC4C90">
        <w:t>«</w:t>
      </w:r>
      <w:r w:rsidRPr="00EC4C90">
        <w:t>пошлого мира</w:t>
      </w:r>
      <w:r w:rsidR="00EC4C90">
        <w:t>»</w:t>
      </w:r>
      <w:r w:rsidRPr="00EC4C90">
        <w:t xml:space="preserve"> (например, Жан </w:t>
      </w:r>
      <w:proofErr w:type="spellStart"/>
      <w:r w:rsidRPr="00EC4C90">
        <w:t>Соловцов</w:t>
      </w:r>
      <w:proofErr w:type="spellEnd"/>
      <w:r w:rsidRPr="00EC4C90">
        <w:t>) остаются схематичными и бледными фигурами только потому, что не имеют такой пары, хотя в сюжете романа играют довольно заметную роль.</w:t>
      </w:r>
    </w:p>
    <w:p w:rsidR="0082495F" w:rsidRPr="00EC4C90" w:rsidRDefault="0094513C" w:rsidP="004E224C">
      <w:pPr>
        <w:spacing w:line="360" w:lineRule="auto"/>
        <w:ind w:firstLine="708"/>
        <w:jc w:val="both"/>
      </w:pPr>
      <w:r w:rsidRPr="00EC4C90">
        <w:t xml:space="preserve">Принципиальное отличие характеристики </w:t>
      </w:r>
      <w:r w:rsidR="00EC4C90">
        <w:t>«</w:t>
      </w:r>
      <w:r w:rsidRPr="00EC4C90">
        <w:t>новых людей</w:t>
      </w:r>
      <w:r w:rsidR="00EC4C90">
        <w:t>»</w:t>
      </w:r>
      <w:r w:rsidRPr="00EC4C90">
        <w:t xml:space="preserve"> от характеристики </w:t>
      </w:r>
      <w:r w:rsidR="00EC4C90">
        <w:t>«</w:t>
      </w:r>
      <w:r w:rsidRPr="00EC4C90">
        <w:t>пошлых</w:t>
      </w:r>
      <w:r w:rsidR="00EC4C90">
        <w:t>»</w:t>
      </w:r>
      <w:r w:rsidRPr="00EC4C90">
        <w:t xml:space="preserve"> геро</w:t>
      </w:r>
      <w:r w:rsidR="004E224C">
        <w:t>ев романа заключается в примене</w:t>
      </w:r>
      <w:r w:rsidRPr="00EC4C90">
        <w:t>нии романистом другого принципа типизации.</w:t>
      </w:r>
    </w:p>
    <w:p w:rsidR="0082495F" w:rsidRPr="00EC4C90" w:rsidRDefault="0094513C" w:rsidP="004E224C">
      <w:pPr>
        <w:spacing w:line="360" w:lineRule="auto"/>
        <w:ind w:firstLine="708"/>
        <w:jc w:val="both"/>
      </w:pPr>
      <w:r w:rsidRPr="00EC4C90">
        <w:t xml:space="preserve">Изображая </w:t>
      </w:r>
      <w:r w:rsidR="00EC4C90">
        <w:t>«</w:t>
      </w:r>
      <w:r w:rsidRPr="00EC4C90">
        <w:t>пошлых людей</w:t>
      </w:r>
      <w:r w:rsidR="00EC4C90">
        <w:t>»</w:t>
      </w:r>
      <w:r w:rsidR="004E224C">
        <w:t>, рассказчик выяв</w:t>
      </w:r>
      <w:r w:rsidRPr="00EC4C90">
        <w:t xml:space="preserve">ляет </w:t>
      </w:r>
      <w:proofErr w:type="gramStart"/>
      <w:r w:rsidRPr="00EC4C90">
        <w:t>типическое</w:t>
      </w:r>
      <w:proofErr w:type="gramEnd"/>
      <w:r w:rsidRPr="00EC4C90">
        <w:t xml:space="preserve"> в индивидуальном. Напротив, </w:t>
      </w:r>
      <w:r w:rsidR="00EC4C90">
        <w:t>«</w:t>
      </w:r>
      <w:r w:rsidRPr="00EC4C90">
        <w:t>новые люди</w:t>
      </w:r>
      <w:r w:rsidR="00EC4C90">
        <w:t>»</w:t>
      </w:r>
      <w:r w:rsidRPr="00EC4C90">
        <w:t xml:space="preserve"> характеризуются в романе так, что индивидуальные различия между ними оказываются неважными по отношению к их типической сущности. </w:t>
      </w:r>
      <w:r w:rsidR="00EC4C90">
        <w:t>«</w:t>
      </w:r>
      <w:r w:rsidR="000307DA">
        <w:t>Вс</w:t>
      </w:r>
      <w:r w:rsidRPr="00EC4C90">
        <w:t>е резко выдающие</w:t>
      </w:r>
      <w:r w:rsidR="000307DA">
        <w:t>ся черты их</w:t>
      </w:r>
      <w:r w:rsidR="000307DA">
        <w:rPr>
          <w:color w:val="auto"/>
        </w:rPr>
        <w:t xml:space="preserve"> — </w:t>
      </w:r>
      <w:r w:rsidRPr="00EC4C90">
        <w:t>черты не индивидуу</w:t>
      </w:r>
      <w:r w:rsidR="000307DA">
        <w:t>м</w:t>
      </w:r>
      <w:r w:rsidR="008D1016">
        <w:t>ов, а типа»</w:t>
      </w:r>
      <w:r w:rsidRPr="00EC4C90">
        <w:t xml:space="preserve"> (XI, 144),</w:t>
      </w:r>
      <w:r w:rsidR="008D1016">
        <w:t xml:space="preserve"> </w:t>
      </w:r>
      <w:r w:rsidR="008D1016">
        <w:rPr>
          <w:color w:val="auto"/>
        </w:rPr>
        <w:t xml:space="preserve">— </w:t>
      </w:r>
      <w:r w:rsidRPr="00EC4C90">
        <w:t xml:space="preserve">заявляет рассказчик. Группа </w:t>
      </w:r>
      <w:r w:rsidR="00EC4C90">
        <w:t>«</w:t>
      </w:r>
      <w:r w:rsidRPr="00EC4C90">
        <w:t>новых людей</w:t>
      </w:r>
      <w:r w:rsidR="00EC4C90">
        <w:t>»</w:t>
      </w:r>
      <w:r w:rsidRPr="00EC4C90">
        <w:t xml:space="preserve"> характеризуется им не как худ</w:t>
      </w:r>
      <w:r w:rsidR="008D1016">
        <w:t>ожественный тип, а как тип обще</w:t>
      </w:r>
      <w:r w:rsidRPr="00EC4C90">
        <w:t>ственный по преимуществу. Н</w:t>
      </w:r>
      <w:r w:rsidR="008D1016">
        <w:t>е оценка типа является результа</w:t>
      </w:r>
      <w:r w:rsidRPr="00EC4C90">
        <w:t>том предлагаемой характеристики, а характеристика возникает как доказательство и обоснование предлагаемой оценки. Ввиду этого рассказчик, там, где он от своего лица характеризует свой положительный тип, выступает не как художник-повествователь, а как публицист.</w:t>
      </w:r>
    </w:p>
    <w:p w:rsidR="008D1016" w:rsidRDefault="0094513C" w:rsidP="008D1016">
      <w:pPr>
        <w:spacing w:line="360" w:lineRule="auto"/>
        <w:ind w:firstLine="708"/>
        <w:jc w:val="both"/>
      </w:pPr>
      <w:r w:rsidRPr="00EC4C90">
        <w:t xml:space="preserve">Однако публицистичность авторской характеристики </w:t>
      </w:r>
      <w:r w:rsidR="00EC4C90">
        <w:t>«</w:t>
      </w:r>
      <w:r w:rsidR="008D1016">
        <w:t xml:space="preserve">но- </w:t>
      </w:r>
    </w:p>
    <w:p w:rsidR="008D1016" w:rsidRDefault="008D1016">
      <w:r>
        <w:br w:type="page"/>
      </w:r>
    </w:p>
    <w:p w:rsidR="0082495F" w:rsidRPr="00EC4C90" w:rsidRDefault="0094513C" w:rsidP="008D1016">
      <w:pPr>
        <w:spacing w:line="360" w:lineRule="auto"/>
        <w:jc w:val="both"/>
      </w:pPr>
      <w:proofErr w:type="spellStart"/>
      <w:r w:rsidRPr="00EC4C90">
        <w:lastRenderedPageBreak/>
        <w:t>вых</w:t>
      </w:r>
      <w:proofErr w:type="spellEnd"/>
      <w:r w:rsidRPr="00EC4C90">
        <w:t xml:space="preserve"> людей</w:t>
      </w:r>
      <w:r w:rsidR="008D1016">
        <w:t>»</w:t>
      </w:r>
      <w:r w:rsidRPr="00EC4C90">
        <w:t xml:space="preserve"> не вторгается в роман как нечто чужеродное для его эстетической природы. Она вы</w:t>
      </w:r>
      <w:r w:rsidR="008D1016">
        <w:t>текает из оценочной направленно</w:t>
      </w:r>
      <w:r w:rsidRPr="00EC4C90">
        <w:t>сти характеристики</w:t>
      </w:r>
      <w:r w:rsidR="00EC4C90">
        <w:t>»</w:t>
      </w:r>
      <w:r w:rsidR="00E320D3">
        <w:t>,</w:t>
      </w:r>
      <w:r w:rsidRPr="00EC4C90">
        <w:t xml:space="preserve"> но сама оценка к этому времени опирается уже исключительно на материал романа и только романа (как это показано в предыдущей главе работы).</w:t>
      </w:r>
    </w:p>
    <w:p w:rsidR="008D1016" w:rsidRDefault="00EC4C90" w:rsidP="008D1016">
      <w:pPr>
        <w:spacing w:line="360" w:lineRule="auto"/>
        <w:ind w:firstLine="708"/>
        <w:jc w:val="both"/>
      </w:pPr>
      <w:r>
        <w:t>«</w:t>
      </w:r>
      <w:r w:rsidR="0094513C" w:rsidRPr="00EC4C90">
        <w:t>Особенный человек</w:t>
      </w:r>
      <w:r>
        <w:t>»</w:t>
      </w:r>
      <w:r w:rsidR="0094513C" w:rsidRPr="00EC4C90">
        <w:t xml:space="preserve"> Рахм</w:t>
      </w:r>
      <w:r w:rsidR="008D1016">
        <w:t>етов противопоставлен обыкновен</w:t>
      </w:r>
      <w:r w:rsidR="0094513C" w:rsidRPr="00EC4C90">
        <w:t xml:space="preserve">ным </w:t>
      </w:r>
      <w:r>
        <w:t>«</w:t>
      </w:r>
      <w:r w:rsidR="0094513C" w:rsidRPr="00EC4C90">
        <w:t>новым людям</w:t>
      </w:r>
      <w:r>
        <w:t>»</w:t>
      </w:r>
      <w:r w:rsidR="0094513C" w:rsidRPr="00EC4C90">
        <w:t xml:space="preserve"> не как их антагонист, а только как </w:t>
      </w:r>
      <w:r>
        <w:t>«</w:t>
      </w:r>
      <w:r w:rsidR="0094513C" w:rsidRPr="00EC4C90">
        <w:t>высшая натура</w:t>
      </w:r>
      <w:r>
        <w:t>»</w:t>
      </w:r>
      <w:r w:rsidR="0094513C" w:rsidRPr="00EC4C90">
        <w:t xml:space="preserve"> (XI, 228) внутри их собственного типа. Ему присущи все общие, родовые черты типа </w:t>
      </w:r>
      <w:r>
        <w:t>«</w:t>
      </w:r>
      <w:r w:rsidR="0094513C" w:rsidRPr="00EC4C90">
        <w:t>новых людей</w:t>
      </w:r>
      <w:r>
        <w:t>»</w:t>
      </w:r>
      <w:r w:rsidR="0094513C" w:rsidRPr="00EC4C90">
        <w:t>. Но при этом он</w:t>
      </w:r>
      <w:r w:rsidR="008D1016">
        <w:t xml:space="preserve"> </w:t>
      </w:r>
      <w:r w:rsidR="0094513C" w:rsidRPr="00EC4C90">
        <w:t xml:space="preserve">единственный </w:t>
      </w:r>
      <w:r>
        <w:t>«</w:t>
      </w:r>
      <w:r w:rsidR="0094513C" w:rsidRPr="00EC4C90">
        <w:t>новый</w:t>
      </w:r>
      <w:r>
        <w:t>»</w:t>
      </w:r>
      <w:r w:rsidR="0094513C" w:rsidRPr="00EC4C90">
        <w:t xml:space="preserve"> герой романа, в котором </w:t>
      </w:r>
      <w:r>
        <w:t>«</w:t>
      </w:r>
      <w:r w:rsidR="0094513C" w:rsidRPr="00EC4C90">
        <w:t>личные особенности</w:t>
      </w:r>
      <w:r>
        <w:t>»</w:t>
      </w:r>
      <w:r w:rsidR="0094513C" w:rsidRPr="00EC4C90">
        <w:t xml:space="preserve"> не сглаживаются резкостью </w:t>
      </w:r>
      <w:r>
        <w:t>«</w:t>
      </w:r>
      <w:r w:rsidR="0094513C" w:rsidRPr="00EC4C90">
        <w:t>общих черт</w:t>
      </w:r>
      <w:r>
        <w:t>»</w:t>
      </w:r>
      <w:r w:rsidR="0094513C" w:rsidRPr="00EC4C90">
        <w:t xml:space="preserve"> (XI, 144) </w:t>
      </w:r>
      <w:r>
        <w:t>«</w:t>
      </w:r>
      <w:r w:rsidR="0094513C" w:rsidRPr="00EC4C90">
        <w:t>Это приводит романиста к необ</w:t>
      </w:r>
      <w:r w:rsidR="008D1016">
        <w:t>ходимости характеризовать Рахме</w:t>
      </w:r>
      <w:r w:rsidR="0094513C" w:rsidRPr="00EC4C90">
        <w:t xml:space="preserve">това все-таки как особый, другой тип внутри группы </w:t>
      </w:r>
      <w:r>
        <w:t>«</w:t>
      </w:r>
      <w:r w:rsidR="008D1016">
        <w:t>новых лю</w:t>
      </w:r>
      <w:r w:rsidR="0094513C" w:rsidRPr="00EC4C90">
        <w:t>дей</w:t>
      </w:r>
      <w:r>
        <w:t>»</w:t>
      </w:r>
      <w:r w:rsidR="0094513C" w:rsidRPr="00EC4C90">
        <w:t xml:space="preserve">. Все дело в </w:t>
      </w:r>
      <w:r>
        <w:t>«</w:t>
      </w:r>
      <w:r w:rsidR="0094513C" w:rsidRPr="00EC4C90">
        <w:t>одной черте</w:t>
      </w:r>
      <w:r>
        <w:t>»</w:t>
      </w:r>
      <w:r w:rsidR="008D1016">
        <w:t xml:space="preserve"> (XI, 197); наличие ее в Рахме</w:t>
      </w:r>
      <w:r w:rsidR="0094513C" w:rsidRPr="00EC4C90">
        <w:t xml:space="preserve">тове делает его </w:t>
      </w:r>
      <w:r>
        <w:t>«</w:t>
      </w:r>
      <w:r w:rsidR="0094513C" w:rsidRPr="00EC4C90">
        <w:t>особенным человеком</w:t>
      </w:r>
      <w:r>
        <w:t>»</w:t>
      </w:r>
      <w:r w:rsidR="0094513C" w:rsidRPr="00EC4C90">
        <w:t xml:space="preserve">, отсутствие ее в </w:t>
      </w:r>
      <w:r w:rsidR="008D1016">
        <w:t>прочих</w:t>
      </w:r>
      <w:r w:rsidR="0094513C" w:rsidRPr="00EC4C90">
        <w:t xml:space="preserve"> </w:t>
      </w:r>
      <w:r>
        <w:t>«</w:t>
      </w:r>
      <w:r w:rsidR="0094513C" w:rsidRPr="00EC4C90">
        <w:t xml:space="preserve">новых </w:t>
      </w:r>
      <w:r w:rsidR="008D1016">
        <w:t>людях</w:t>
      </w:r>
      <w:r>
        <w:t>»</w:t>
      </w:r>
      <w:r w:rsidR="0094513C" w:rsidRPr="00EC4C90">
        <w:t xml:space="preserve"> свидетельствует об их </w:t>
      </w:r>
      <w:r>
        <w:t>«</w:t>
      </w:r>
      <w:r w:rsidR="0094513C" w:rsidRPr="00EC4C90">
        <w:t>обыкновенности</w:t>
      </w:r>
      <w:r>
        <w:t>»</w:t>
      </w:r>
      <w:r w:rsidR="0094513C" w:rsidRPr="00EC4C90">
        <w:t>.</w:t>
      </w:r>
      <w:r w:rsidR="008D1016">
        <w:t xml:space="preserve"> </w:t>
      </w:r>
      <w:r w:rsidR="0094513C" w:rsidRPr="00EC4C90">
        <w:t xml:space="preserve">Если бы Чернышевский мог себе позволить раскрыть эту </w:t>
      </w:r>
      <w:r>
        <w:t>«</w:t>
      </w:r>
      <w:r w:rsidR="0094513C" w:rsidRPr="00EC4C90">
        <w:t>одну черту</w:t>
      </w:r>
      <w:r>
        <w:t>»</w:t>
      </w:r>
      <w:r w:rsidR="0094513C" w:rsidRPr="00EC4C90">
        <w:t xml:space="preserve"> своего героя, прямо назвать Рахметова профессиональным революционером, то романа такой структуры, каким является </w:t>
      </w:r>
      <w:r w:rsidR="008D1016">
        <w:t>«</w:t>
      </w:r>
      <w:r w:rsidR="0094513C" w:rsidRPr="00EC4C90">
        <w:t>Что делать?</w:t>
      </w:r>
      <w:r>
        <w:t>»</w:t>
      </w:r>
      <w:r w:rsidR="008D1016">
        <w:t xml:space="preserve">, вообще не могло бы возникнуть. </w:t>
      </w:r>
    </w:p>
    <w:p w:rsidR="008D1016" w:rsidRDefault="0094513C" w:rsidP="008D1016">
      <w:pPr>
        <w:spacing w:line="360" w:lineRule="auto"/>
        <w:ind w:firstLine="708"/>
        <w:jc w:val="both"/>
      </w:pPr>
      <w:r w:rsidRPr="00EC4C90">
        <w:t xml:space="preserve">В качестве главного приема для характеристики </w:t>
      </w:r>
      <w:r w:rsidR="00EC4C90">
        <w:t>«</w:t>
      </w:r>
      <w:r w:rsidR="008D1016">
        <w:t>особенно</w:t>
      </w:r>
      <w:r w:rsidRPr="00EC4C90">
        <w:t>го человека</w:t>
      </w:r>
      <w:r w:rsidR="00EC4C90">
        <w:t>»</w:t>
      </w:r>
      <w:r w:rsidRPr="00EC4C90">
        <w:t xml:space="preserve"> романист избирает тактику </w:t>
      </w:r>
      <w:r w:rsidR="00EC4C90">
        <w:t>«</w:t>
      </w:r>
      <w:r w:rsidRPr="00EC4C90">
        <w:t>заметания следов</w:t>
      </w:r>
      <w:r w:rsidR="00EC4C90">
        <w:t>»</w:t>
      </w:r>
      <w:r w:rsidRPr="00EC4C90">
        <w:t>, то есть вносит в характеристику героя на первый взгляд соверше</w:t>
      </w:r>
      <w:r w:rsidR="008D1016">
        <w:t>н</w:t>
      </w:r>
      <w:r w:rsidRPr="00EC4C90">
        <w:t xml:space="preserve">но сумбурную непоследовательность изложения, усугубляет ее обильными намеками и недомолвками, раздробляя </w:t>
      </w:r>
      <w:r w:rsidR="008D1016" w:rsidRPr="00EC4C90">
        <w:t>повествование</w:t>
      </w:r>
      <w:r w:rsidRPr="00EC4C90">
        <w:t xml:space="preserve"> на бесчисленное мно</w:t>
      </w:r>
      <w:r w:rsidR="008D1016">
        <w:t>жество микроскопических случаев</w:t>
      </w:r>
      <w:r w:rsidRPr="00EC4C90">
        <w:t>, анекдотов, примеров, версий и</w:t>
      </w:r>
      <w:r w:rsidR="008D1016">
        <w:t xml:space="preserve"> т.п. Так создается </w:t>
      </w:r>
      <w:proofErr w:type="spellStart"/>
      <w:r w:rsidR="008D1016">
        <w:t>многослой</w:t>
      </w:r>
      <w:proofErr w:type="spellEnd"/>
      <w:r w:rsidR="008D1016">
        <w:t>-</w:t>
      </w:r>
    </w:p>
    <w:p w:rsidR="008D1016" w:rsidRDefault="008D1016">
      <w:r>
        <w:br w:type="page"/>
      </w:r>
    </w:p>
    <w:p w:rsidR="0082495F" w:rsidRPr="00EC4C90" w:rsidRDefault="008D1016" w:rsidP="008D1016">
      <w:pPr>
        <w:spacing w:line="360" w:lineRule="auto"/>
        <w:jc w:val="both"/>
      </w:pPr>
      <w:proofErr w:type="spellStart"/>
      <w:r>
        <w:lastRenderedPageBreak/>
        <w:t>н</w:t>
      </w:r>
      <w:r w:rsidR="0094513C" w:rsidRPr="00EC4C90">
        <w:t>ость</w:t>
      </w:r>
      <w:proofErr w:type="spellEnd"/>
      <w:r w:rsidR="0094513C" w:rsidRPr="00EC4C90">
        <w:t xml:space="preserve"> характеристики: задаче</w:t>
      </w:r>
      <w:r>
        <w:t>й описания героя как революционера-подпольщи</w:t>
      </w:r>
      <w:r w:rsidR="0094513C" w:rsidRPr="00EC4C90">
        <w:t xml:space="preserve">ка диктуется </w:t>
      </w:r>
      <w:r>
        <w:t>отбор материала в целом; необхо</w:t>
      </w:r>
      <w:r w:rsidR="0094513C" w:rsidRPr="00EC4C90">
        <w:t>димость приемлемым для цензу</w:t>
      </w:r>
      <w:r>
        <w:t>ры образом показать неприемлемо</w:t>
      </w:r>
      <w:r w:rsidR="0094513C" w:rsidRPr="00EC4C90">
        <w:t xml:space="preserve">го для цензуры героя заставляет рассказчика имитировать хаос в изложении строго отобранного материала, чтобы </w:t>
      </w:r>
      <w:proofErr w:type="gramStart"/>
      <w:r w:rsidR="0094513C" w:rsidRPr="00EC4C90">
        <w:t>поглубже</w:t>
      </w:r>
      <w:proofErr w:type="gramEnd"/>
      <w:r w:rsidR="0094513C" w:rsidRPr="00EC4C90">
        <w:t xml:space="preserve"> спрятать от охранительного </w:t>
      </w:r>
      <w:r>
        <w:t>ока принцип его отбора и, следо</w:t>
      </w:r>
      <w:r w:rsidR="0094513C" w:rsidRPr="00EC4C90">
        <w:t xml:space="preserve">вательно, главную суть образа. Но </w:t>
      </w:r>
      <w:proofErr w:type="spellStart"/>
      <w:r w:rsidR="0094513C" w:rsidRPr="00EC4C90">
        <w:t>вынужденность</w:t>
      </w:r>
      <w:proofErr w:type="spellEnd"/>
      <w:r w:rsidR="0094513C" w:rsidRPr="00EC4C90">
        <w:t xml:space="preserve"> этой тактики есть вместе с тем и ее целесообразность. Поэтому видимость хаоса оказывается строго продуманной информационной системой, за которой стоят гармоничный, сильный и яркий характер, стройная и глубокая идея.</w:t>
      </w:r>
    </w:p>
    <w:p w:rsidR="0082495F" w:rsidRPr="00EC4C90" w:rsidRDefault="0094513C" w:rsidP="008D1016">
      <w:pPr>
        <w:spacing w:line="360" w:lineRule="auto"/>
        <w:ind w:firstLine="708"/>
        <w:jc w:val="both"/>
      </w:pPr>
      <w:r w:rsidRPr="00EC4C90">
        <w:t>В этой главе предпринята попытка полного анализа XXIX раздела третьей главы романа, содержа</w:t>
      </w:r>
      <w:r w:rsidR="008D1016">
        <w:t>щего авторскую характеристику Рахметова.</w:t>
      </w:r>
    </w:p>
    <w:p w:rsidR="008D1016" w:rsidRDefault="008D1016" w:rsidP="00EC4C90">
      <w:pPr>
        <w:spacing w:line="360" w:lineRule="auto"/>
        <w:jc w:val="both"/>
      </w:pPr>
    </w:p>
    <w:p w:rsidR="008D1016" w:rsidRDefault="008D1016" w:rsidP="00EC4C90">
      <w:pPr>
        <w:spacing w:line="360" w:lineRule="auto"/>
        <w:jc w:val="both"/>
      </w:pPr>
    </w:p>
    <w:p w:rsidR="0082495F" w:rsidRDefault="0094513C" w:rsidP="008D1016">
      <w:pPr>
        <w:spacing w:line="360" w:lineRule="auto"/>
        <w:ind w:firstLine="708"/>
        <w:jc w:val="both"/>
      </w:pPr>
      <w:r w:rsidRPr="00EC4C90">
        <w:t>Основные положения диссертации отражены в следующих статьях:</w:t>
      </w:r>
    </w:p>
    <w:p w:rsidR="00436EF6" w:rsidRPr="00EC4C90" w:rsidRDefault="00436EF6" w:rsidP="008D1016">
      <w:pPr>
        <w:spacing w:line="360" w:lineRule="auto"/>
        <w:ind w:firstLine="708"/>
        <w:jc w:val="both"/>
      </w:pPr>
    </w:p>
    <w:p w:rsidR="0082495F" w:rsidRPr="00EC4C90" w:rsidRDefault="0094513C" w:rsidP="00436EF6">
      <w:pPr>
        <w:pStyle w:val="ad"/>
        <w:numPr>
          <w:ilvl w:val="0"/>
          <w:numId w:val="3"/>
        </w:numPr>
        <w:spacing w:line="360" w:lineRule="auto"/>
        <w:ind w:left="426"/>
      </w:pPr>
      <w:r w:rsidRPr="00EC4C90">
        <w:t xml:space="preserve">К вопросу о юношеских дневниках </w:t>
      </w:r>
      <w:r w:rsidR="00EC4C90">
        <w:t>Н. Г. Черн</w:t>
      </w:r>
      <w:r w:rsidRPr="00EC4C90">
        <w:t>ы</w:t>
      </w:r>
      <w:r w:rsidR="008D1016">
        <w:t>шевс</w:t>
      </w:r>
      <w:r w:rsidRPr="00EC4C90">
        <w:t>кого как литературном произведении.</w:t>
      </w:r>
      <w:r w:rsidR="008D1016">
        <w:t xml:space="preserve"> </w:t>
      </w:r>
      <w:r w:rsidR="008D1016" w:rsidRPr="00436EF6">
        <w:rPr>
          <w:color w:val="auto"/>
        </w:rPr>
        <w:t xml:space="preserve">— </w:t>
      </w:r>
      <w:r w:rsidR="00EC4C90">
        <w:t>«</w:t>
      </w:r>
      <w:r w:rsidRPr="00EC4C90">
        <w:t>Русская литература</w:t>
      </w:r>
      <w:r w:rsidR="008D1016">
        <w:t xml:space="preserve">», 1968, № 4, стр. </w:t>
      </w:r>
      <w:r w:rsidRPr="00EC4C90">
        <w:t>107</w:t>
      </w:r>
      <w:r w:rsidR="008D1016">
        <w:t>‒</w:t>
      </w:r>
      <w:r w:rsidRPr="00EC4C90">
        <w:t>116.</w:t>
      </w:r>
    </w:p>
    <w:p w:rsidR="0082495F" w:rsidRPr="00EC4C90" w:rsidRDefault="00EC4C90" w:rsidP="00436EF6">
      <w:pPr>
        <w:pStyle w:val="ad"/>
        <w:numPr>
          <w:ilvl w:val="0"/>
          <w:numId w:val="3"/>
        </w:numPr>
        <w:spacing w:line="360" w:lineRule="auto"/>
        <w:ind w:left="426"/>
      </w:pPr>
      <w:r>
        <w:t>Н. Г. Черн</w:t>
      </w:r>
      <w:r w:rsidR="0094513C" w:rsidRPr="00EC4C90">
        <w:t>ышевский как художник: беллетристические опыты 1840-х годов.</w:t>
      </w:r>
      <w:r w:rsidR="008D1016" w:rsidRPr="00436EF6">
        <w:rPr>
          <w:color w:val="auto"/>
        </w:rPr>
        <w:t xml:space="preserve"> — </w:t>
      </w:r>
      <w:r>
        <w:t>«</w:t>
      </w:r>
      <w:r w:rsidR="0094513C" w:rsidRPr="00EC4C90">
        <w:t>Русская литература</w:t>
      </w:r>
      <w:r>
        <w:t>»</w:t>
      </w:r>
      <w:r w:rsidR="0094513C" w:rsidRPr="00EC4C90">
        <w:t xml:space="preserve">,1970, </w:t>
      </w:r>
      <w:r w:rsidR="008D1016">
        <w:t>№</w:t>
      </w:r>
      <w:r w:rsidR="0094513C" w:rsidRPr="00EC4C90">
        <w:t xml:space="preserve"> 1,</w:t>
      </w:r>
      <w:r w:rsidR="008D1016">
        <w:t xml:space="preserve"> </w:t>
      </w:r>
      <w:r w:rsidR="0094513C" w:rsidRPr="00EC4C90">
        <w:t>стр. 101</w:t>
      </w:r>
      <w:r w:rsidR="008D1016">
        <w:t>‒</w:t>
      </w:r>
      <w:r w:rsidR="0094513C" w:rsidRPr="00EC4C90">
        <w:t>120.</w:t>
      </w:r>
    </w:p>
    <w:p w:rsidR="0082495F" w:rsidRPr="00EC4C90" w:rsidRDefault="0094513C" w:rsidP="00436EF6">
      <w:pPr>
        <w:pStyle w:val="ad"/>
        <w:numPr>
          <w:ilvl w:val="0"/>
          <w:numId w:val="3"/>
        </w:numPr>
        <w:spacing w:line="360" w:lineRule="auto"/>
        <w:ind w:left="426"/>
      </w:pPr>
      <w:r w:rsidRPr="00EC4C90">
        <w:t xml:space="preserve">Проблема читатели в романе </w:t>
      </w:r>
      <w:r w:rsidR="00EC4C90">
        <w:t>Н. Г. Черн</w:t>
      </w:r>
      <w:r w:rsidRPr="00EC4C90">
        <w:t xml:space="preserve">ышевского </w:t>
      </w:r>
      <w:r w:rsidR="00EC4C90">
        <w:t>«</w:t>
      </w:r>
      <w:r w:rsidR="00436EF6">
        <w:t>Что делать</w:t>
      </w:r>
      <w:r w:rsidRPr="00EC4C90">
        <w:t>?</w:t>
      </w:r>
      <w:r w:rsidR="00EC4C90">
        <w:t>»</w:t>
      </w:r>
      <w:r w:rsidRPr="00EC4C90">
        <w:t xml:space="preserve"> (печатается).</w:t>
      </w:r>
      <w:r w:rsidR="00436EF6">
        <w:t xml:space="preserve"> </w:t>
      </w:r>
      <w:r w:rsidRPr="00EC4C90">
        <w:t>Ученые запи</w:t>
      </w:r>
      <w:r w:rsidR="00436EF6">
        <w:t>ски Ленинградского гос. ун-та, №</w:t>
      </w:r>
      <w:r w:rsidRPr="00EC4C90">
        <w:t xml:space="preserve"> 355, Серия филологических наук, </w:t>
      </w:r>
      <w:proofErr w:type="spellStart"/>
      <w:r w:rsidRPr="00EC4C90">
        <w:t>вы</w:t>
      </w:r>
      <w:r w:rsidR="00436EF6">
        <w:t>п</w:t>
      </w:r>
      <w:proofErr w:type="spellEnd"/>
      <w:r w:rsidRPr="00EC4C90">
        <w:t xml:space="preserve">. 76, Л., 1971, (I </w:t>
      </w:r>
      <w:proofErr w:type="spellStart"/>
      <w:r w:rsidRPr="00EC4C90">
        <w:t>печ</w:t>
      </w:r>
      <w:proofErr w:type="spellEnd"/>
      <w:r w:rsidRPr="00EC4C90">
        <w:t xml:space="preserve">. </w:t>
      </w:r>
      <w:r w:rsidR="00436EF6">
        <w:t>л</w:t>
      </w:r>
      <w:r w:rsidRPr="00EC4C90">
        <w:t>.).</w:t>
      </w:r>
    </w:p>
    <w:p w:rsidR="0082495F" w:rsidRPr="00EC4C90" w:rsidRDefault="0082495F" w:rsidP="00EC4C90">
      <w:pPr>
        <w:spacing w:line="360" w:lineRule="auto"/>
        <w:jc w:val="both"/>
      </w:pPr>
    </w:p>
    <w:sectPr w:rsidR="0082495F" w:rsidRPr="00EC4C90" w:rsidSect="00EC4C90">
      <w:headerReference w:type="default" r:id="rId11"/>
      <w:endnotePr>
        <w:numFmt w:val="decimal"/>
      </w:endnotePr>
      <w:pgSz w:w="11907" w:h="16839" w:code="9"/>
      <w:pgMar w:top="1440" w:right="2880" w:bottom="1440" w:left="28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718" w:rsidRDefault="001D3718">
      <w:r>
        <w:separator/>
      </w:r>
    </w:p>
  </w:endnote>
  <w:endnote w:type="continuationSeparator" w:id="0">
    <w:p w:rsidR="001D3718" w:rsidRDefault="001D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608925"/>
      <w:docPartObj>
        <w:docPartGallery w:val="Page Numbers (Bottom of Page)"/>
        <w:docPartUnique/>
      </w:docPartObj>
    </w:sdtPr>
    <w:sdtEndPr/>
    <w:sdtContent>
      <w:p w:rsidR="00E80FD4" w:rsidRDefault="00E80F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0A9">
          <w:rPr>
            <w:noProof/>
          </w:rPr>
          <w:t>9</w:t>
        </w:r>
        <w:r>
          <w:fldChar w:fldCharType="end"/>
        </w:r>
      </w:p>
    </w:sdtContent>
  </w:sdt>
  <w:p w:rsidR="00E80FD4" w:rsidRDefault="00E80F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718" w:rsidRDefault="001D3718">
      <w:r>
        <w:separator/>
      </w:r>
    </w:p>
  </w:footnote>
  <w:footnote w:type="continuationSeparator" w:id="0">
    <w:p w:rsidR="001D3718" w:rsidRDefault="001D3718">
      <w:r>
        <w:continuationSeparator/>
      </w:r>
    </w:p>
  </w:footnote>
  <w:footnote w:id="1">
    <w:p w:rsidR="0094513C" w:rsidRDefault="0094513C" w:rsidP="0054616D">
      <w:pPr>
        <w:pStyle w:val="aa"/>
        <w:spacing w:line="360" w:lineRule="auto"/>
        <w:jc w:val="both"/>
      </w:pPr>
      <w:r>
        <w:rPr>
          <w:rStyle w:val="ac"/>
        </w:rPr>
        <w:footnoteRef/>
      </w:r>
      <w:r>
        <w:t xml:space="preserve"> </w:t>
      </w:r>
      <w:r w:rsidR="0054616D" w:rsidRPr="0054616D">
        <w:rPr>
          <w:sz w:val="22"/>
        </w:rPr>
        <w:t xml:space="preserve">Н. Г. Чернышевский. Полное собрание сочинений, т. I, М., 1939, стр. 38 и 298. Дальше ссылки на это издание (тт. </w:t>
      </w:r>
      <w:r w:rsidR="0054616D" w:rsidRPr="0054616D">
        <w:rPr>
          <w:sz w:val="22"/>
          <w:lang w:val="en-US"/>
        </w:rPr>
        <w:t>I</w:t>
      </w:r>
      <w:r w:rsidR="0054616D" w:rsidRPr="0054616D">
        <w:rPr>
          <w:sz w:val="22"/>
        </w:rPr>
        <w:t>‒</w:t>
      </w:r>
      <w:r w:rsidR="0054616D" w:rsidRPr="0054616D">
        <w:rPr>
          <w:sz w:val="22"/>
          <w:lang w:val="en-US"/>
        </w:rPr>
        <w:t>XVI</w:t>
      </w:r>
      <w:r w:rsidR="0054616D" w:rsidRPr="0054616D">
        <w:rPr>
          <w:sz w:val="22"/>
        </w:rPr>
        <w:t xml:space="preserve">, М., 1939‒1953) даются в тексте с указанием римскими цифрами тома, арабскими — страниц.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3C" w:rsidRDefault="0094513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3C" w:rsidRDefault="0094513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39B"/>
    <w:multiLevelType w:val="hybridMultilevel"/>
    <w:tmpl w:val="1DD83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71116"/>
    <w:multiLevelType w:val="multilevel"/>
    <w:tmpl w:val="4E1AD4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312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9E4499"/>
    <w:multiLevelType w:val="hybridMultilevel"/>
    <w:tmpl w:val="7084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2"/>
  </w:compat>
  <w:rsids>
    <w:rsidRoot w:val="0082495F"/>
    <w:rsid w:val="000307DA"/>
    <w:rsid w:val="00067304"/>
    <w:rsid w:val="001D3718"/>
    <w:rsid w:val="003E32F6"/>
    <w:rsid w:val="00436EF6"/>
    <w:rsid w:val="004E224C"/>
    <w:rsid w:val="0051724F"/>
    <w:rsid w:val="0054616D"/>
    <w:rsid w:val="005C2160"/>
    <w:rsid w:val="00632076"/>
    <w:rsid w:val="0076546E"/>
    <w:rsid w:val="007F7988"/>
    <w:rsid w:val="00803D7F"/>
    <w:rsid w:val="00807383"/>
    <w:rsid w:val="0082495F"/>
    <w:rsid w:val="008D1016"/>
    <w:rsid w:val="0094513C"/>
    <w:rsid w:val="00A800A9"/>
    <w:rsid w:val="00AD6090"/>
    <w:rsid w:val="00DA06C4"/>
    <w:rsid w:val="00DB595D"/>
    <w:rsid w:val="00E320D3"/>
    <w:rsid w:val="00E80FD4"/>
    <w:rsid w:val="00EC4C90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1">
    <w:name w:val="Footnote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31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353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32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243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33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5F5D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353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34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B7371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F544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3Exact">
    <w:name w:val="Body text (3) Exact"/>
    <w:basedOn w:val="a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Exact0">
    <w:name w:val="Body text (3) Exac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353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b w:val="0"/>
      <w:bCs w:val="0"/>
      <w:i/>
      <w:iCs/>
      <w:smallCaps w:val="0"/>
      <w:strike w:val="0"/>
      <w:w w:val="80"/>
      <w:sz w:val="21"/>
      <w:szCs w:val="21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F3C5E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Bodytext4SmallCaps">
    <w:name w:val="Body text (4) + Small Caps"/>
    <w:basedOn w:val="Bodytext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BF3C5E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Heading22">
    <w:name w:val="Heading #2 (2)_"/>
    <w:basedOn w:val="a0"/>
    <w:link w:val="Heading220"/>
    <w:rPr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ing221">
    <w:name w:val="Heading #2 (2)"/>
    <w:basedOn w:val="Heading22"/>
    <w:rPr>
      <w:rFonts w:ascii="Times New Roman" w:eastAsia="Times New Roman" w:hAnsi="Times New Roman" w:cs="Times New Roman"/>
      <w:b/>
      <w:bCs/>
      <w:i/>
      <w:iCs/>
      <w:smallCaps w:val="0"/>
      <w:strike w:val="0"/>
      <w:color w:val="BF3C5E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05ptItalicScaling80">
    <w:name w:val="Body text (2) + 10.5 pt;Italic;Scaling 80%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F3C5E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F3C5E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31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1A131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5ptItalicScaling800">
    <w:name w:val="Body text (2) + 10.5 pt;Italic;Scaling 80%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312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b w:val="0"/>
      <w:bCs w:val="0"/>
      <w:i w:val="0"/>
      <w:iCs w:val="0"/>
      <w:smallCaps w:val="0"/>
      <w:strike w:val="0"/>
      <w:spacing w:val="30"/>
      <w:sz w:val="52"/>
      <w:szCs w:val="52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3532"/>
      <w:spacing w:val="3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Bodytext530ptBoldItalicSpacing0pt">
    <w:name w:val="Body text (5) + 30 pt;Bold;Italic;Spacing 0 pt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403532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Bodytext530ptBoldItalicSpacing0pt0">
    <w:name w:val="Body text (5) + 30 pt;Bold;Italic;Spacing 0 pt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BF3C5E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F3C5E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b w:val="0"/>
      <w:bCs w:val="0"/>
      <w:i/>
      <w:iCs/>
      <w:smallCaps w:val="0"/>
      <w:strike w:val="0"/>
      <w:w w:val="80"/>
      <w:sz w:val="21"/>
      <w:szCs w:val="21"/>
      <w:u w:val="none"/>
    </w:rPr>
  </w:style>
  <w:style w:type="character" w:customStyle="1" w:styleId="Heading29ptNotItalicScaling100">
    <w:name w:val="Heading #2 + 9 pt;Not Italic;Scaling 100%"/>
    <w:basedOn w:val="Headi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0353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F3C5E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Heading29ptNotItalicScaling1000">
    <w:name w:val="Heading #2 + 9 pt;Not Italic;Scaling 100%"/>
    <w:basedOn w:val="Headi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F3C5E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b w:val="0"/>
      <w:bCs w:val="0"/>
      <w:i/>
      <w:iCs/>
      <w:smallCaps w:val="0"/>
      <w:strike w:val="0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F3C5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2">
    <w:name w:val="Body text (6)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991C38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Bodytext7NotItalic">
    <w:name w:val="Body text (7) + Not 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F3C5E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F3C5E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312ptItalic">
    <w:name w:val="Body text (3) + 12 pt;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F3C5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5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4F4E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BF3C5E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8115ptNotBold">
    <w:name w:val="Body text (8) + 11.5 pt;Not Bold"/>
    <w:basedOn w:val="Body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BF3C5E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865ptNotBoldNotItalic">
    <w:name w:val="Body text (8) + 6.5 pt;Not Bold;Not Italic"/>
    <w:basedOn w:val="Body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BF3C5E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5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243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9ptNotBold">
    <w:name w:val="Body text (9) + 9 pt;Not Bold"/>
    <w:basedOn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243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243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312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8ptSmallCaps">
    <w:name w:val="Body text (2) + 8 pt;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1A1312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6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5F5D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7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4F4E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8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B7371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Spacing5pt">
    <w:name w:val="Body text (2) + Spacing 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4F4E"/>
      <w:spacing w:val="10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5ptItalicScaling801">
    <w:name w:val="Body text (2) + 10.5 pt;Italic;Scaling 80%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4F4E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Bodytext285ptBold">
    <w:name w:val="Body text (2) + 8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3532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Spacing5pt0">
    <w:name w:val="Body text (2) + Spacing 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5F5D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8ptSmallCaps0">
    <w:name w:val="Body text (2) + 8 pt;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7B7371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Spacing5pt1">
    <w:name w:val="Body text (2) + Spacing 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5F5D"/>
      <w:spacing w:val="10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36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31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erorfooter2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3Spacing5pt">
    <w:name w:val="Body text (3) + Spacing 5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312"/>
      <w:spacing w:val="10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7ptBold">
    <w:name w:val="Body text (2) + 7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312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49ptNotItalicScaling100">
    <w:name w:val="Body text (4) + 9 pt;Not Italic;Scaling 100%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C4243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C4243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Bodytext3Spacing5pt0">
    <w:name w:val="Body text (3) + Spacing 5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4F4E"/>
      <w:spacing w:val="10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312ptItalic0">
    <w:name w:val="Body text (3) + 12 pt;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31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92">
    <w:name w:val="Body text (9)"/>
    <w:basedOn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312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913ptItalic">
    <w:name w:val="Body text (9) + 13 pt;Italic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1A1312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154" w:lineRule="exact"/>
    </w:pPr>
    <w:rPr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80" w:line="312" w:lineRule="exact"/>
      <w:ind w:hanging="1440"/>
    </w:pPr>
    <w:rPr>
      <w:sz w:val="18"/>
      <w:szCs w:val="1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520" w:after="320" w:line="307" w:lineRule="exact"/>
    </w:pPr>
    <w:rPr>
      <w:sz w:val="18"/>
      <w:szCs w:val="1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557" w:lineRule="exact"/>
      <w:jc w:val="both"/>
    </w:pPr>
    <w:rPr>
      <w:i/>
      <w:iCs/>
      <w:w w:val="80"/>
      <w:sz w:val="21"/>
      <w:szCs w:val="21"/>
    </w:rPr>
  </w:style>
  <w:style w:type="paragraph" w:customStyle="1" w:styleId="Heading220">
    <w:name w:val="Heading #2 (2)"/>
    <w:basedOn w:val="a"/>
    <w:link w:val="Heading22"/>
    <w:pPr>
      <w:shd w:val="clear" w:color="auto" w:fill="FFFFFF"/>
      <w:spacing w:line="557" w:lineRule="exact"/>
      <w:jc w:val="both"/>
      <w:outlineLvl w:val="1"/>
    </w:pPr>
    <w:rPr>
      <w:b/>
      <w:bCs/>
      <w:i/>
      <w:iCs/>
      <w:sz w:val="26"/>
      <w:szCs w:val="26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60" w:line="664" w:lineRule="exact"/>
      <w:jc w:val="both"/>
    </w:pPr>
    <w:rPr>
      <w:spacing w:val="30"/>
      <w:sz w:val="52"/>
      <w:szCs w:val="5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76" w:lineRule="exact"/>
      <w:jc w:val="right"/>
      <w:outlineLvl w:val="0"/>
    </w:pPr>
    <w:rPr>
      <w:i/>
      <w:iCs/>
      <w:sz w:val="34"/>
      <w:szCs w:val="34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260" w:line="232" w:lineRule="exact"/>
      <w:outlineLvl w:val="1"/>
    </w:pPr>
    <w:rPr>
      <w:i/>
      <w:iCs/>
      <w:w w:val="80"/>
      <w:sz w:val="21"/>
      <w:szCs w:val="21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260" w:after="260" w:line="266" w:lineRule="exact"/>
      <w:jc w:val="both"/>
    </w:pPr>
    <w:rPr>
      <w:i/>
      <w:iCs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260" w:line="420" w:lineRule="exact"/>
      <w:jc w:val="right"/>
    </w:pPr>
    <w:rPr>
      <w:i/>
      <w:iCs/>
      <w:sz w:val="38"/>
      <w:szCs w:val="38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260" w:line="332" w:lineRule="exact"/>
      <w:jc w:val="both"/>
    </w:pPr>
    <w:rPr>
      <w:b/>
      <w:bCs/>
      <w:i/>
      <w:iCs/>
      <w:sz w:val="30"/>
      <w:szCs w:val="30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380" w:line="200" w:lineRule="exact"/>
    </w:pPr>
    <w:rPr>
      <w:b/>
      <w:bCs/>
      <w:sz w:val="17"/>
      <w:szCs w:val="17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10" w:lineRule="exact"/>
    </w:pPr>
    <w:rPr>
      <w:b/>
      <w:bCs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FF6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6A2D"/>
    <w:rPr>
      <w:color w:val="000000"/>
    </w:rPr>
  </w:style>
  <w:style w:type="paragraph" w:styleId="a5">
    <w:name w:val="footer"/>
    <w:basedOn w:val="a"/>
    <w:link w:val="a6"/>
    <w:uiPriority w:val="99"/>
    <w:unhideWhenUsed/>
    <w:rsid w:val="00FF6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6A2D"/>
    <w:rPr>
      <w:color w:val="000000"/>
    </w:rPr>
  </w:style>
  <w:style w:type="paragraph" w:styleId="a7">
    <w:name w:val="endnote text"/>
    <w:basedOn w:val="a"/>
    <w:link w:val="a8"/>
    <w:uiPriority w:val="99"/>
    <w:semiHidden/>
    <w:unhideWhenUsed/>
    <w:rsid w:val="003E32F6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E32F6"/>
    <w:rPr>
      <w:color w:val="000000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E32F6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3E32F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E32F6"/>
    <w:rPr>
      <w:color w:val="000000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E32F6"/>
    <w:rPr>
      <w:vertAlign w:val="superscript"/>
    </w:rPr>
  </w:style>
  <w:style w:type="paragraph" w:styleId="ad">
    <w:name w:val="List Paragraph"/>
    <w:basedOn w:val="a"/>
    <w:uiPriority w:val="34"/>
    <w:qFormat/>
    <w:rsid w:val="00436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4DB55-3D35-48C5-A4C0-E1EBEE42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19</Pages>
  <Words>3851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Черн как жудожник Автореф_скан</vt:lpstr>
    </vt:vector>
  </TitlesOfParts>
  <Company/>
  <LinksUpToDate>false</LinksUpToDate>
  <CharactersWithSpaces>25751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Черн как жудожник Автореф_скан</dc:title>
  <dc:creator>Ксения</dc:creator>
  <cp:lastModifiedBy>Ксения</cp:lastModifiedBy>
  <cp:revision>10</cp:revision>
  <dcterms:created xsi:type="dcterms:W3CDTF">2019-01-02T22:48:00Z</dcterms:created>
  <dcterms:modified xsi:type="dcterms:W3CDTF">2019-02-03T23:23:00Z</dcterms:modified>
</cp:coreProperties>
</file>